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EB1" w:rsidRPr="00E05EB1" w:rsidRDefault="00E05EB1" w:rsidP="00E05EB1">
      <w:pPr>
        <w:widowControl w:val="0"/>
        <w:tabs>
          <w:tab w:val="left" w:pos="477"/>
          <w:tab w:val="left" w:leader="dot" w:pos="8713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w w:val="95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Лекция Тема Организационные и правовые основы обеспечения единства измерений</w:t>
      </w:r>
    </w:p>
    <w:p w:rsidR="00E05EB1" w:rsidRPr="00E05EB1" w:rsidRDefault="00E05EB1" w:rsidP="00E05EB1">
      <w:pPr>
        <w:widowControl w:val="0"/>
        <w:tabs>
          <w:tab w:val="left" w:pos="477"/>
          <w:tab w:val="left" w:leader="dot" w:pos="8713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w w:val="95"/>
          <w:sz w:val="24"/>
          <w:szCs w:val="24"/>
        </w:rPr>
      </w:pPr>
    </w:p>
    <w:p w:rsidR="00E05EB1" w:rsidRPr="00E05EB1" w:rsidRDefault="00E05EB1" w:rsidP="00E05EB1">
      <w:pPr>
        <w:widowControl w:val="0"/>
        <w:tabs>
          <w:tab w:val="left" w:pos="477"/>
          <w:tab w:val="left" w:leader="dot" w:pos="8713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w w:val="95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ab/>
        <w:t xml:space="preserve">Содержание </w:t>
      </w:r>
    </w:p>
    <w:p w:rsidR="00E05EB1" w:rsidRPr="00E05EB1" w:rsidRDefault="00E05EB1" w:rsidP="00E05EB1">
      <w:pPr>
        <w:widowControl w:val="0"/>
        <w:tabs>
          <w:tab w:val="left" w:pos="477"/>
          <w:tab w:val="left" w:leader="dot" w:pos="8713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w w:val="95"/>
          <w:sz w:val="24"/>
          <w:szCs w:val="24"/>
        </w:rPr>
      </w:pPr>
    </w:p>
    <w:p w:rsidR="00EC3F65" w:rsidRPr="00E05EB1" w:rsidRDefault="00EC3F65" w:rsidP="00E05EB1">
      <w:pPr>
        <w:pStyle w:val="a6"/>
        <w:numPr>
          <w:ilvl w:val="0"/>
          <w:numId w:val="25"/>
        </w:numPr>
        <w:tabs>
          <w:tab w:val="left" w:pos="477"/>
          <w:tab w:val="left" w:leader="dot" w:pos="8713"/>
        </w:tabs>
        <w:spacing w:line="278" w:lineRule="exact"/>
        <w:rPr>
          <w:sz w:val="24"/>
          <w:szCs w:val="24"/>
        </w:rPr>
      </w:pPr>
      <w:r w:rsidRPr="00E05EB1">
        <w:rPr>
          <w:w w:val="95"/>
          <w:sz w:val="24"/>
          <w:szCs w:val="24"/>
        </w:rPr>
        <w:t>Организационные</w:t>
      </w:r>
      <w:r w:rsidRPr="00E05EB1">
        <w:rPr>
          <w:spacing w:val="-13"/>
          <w:w w:val="95"/>
          <w:sz w:val="24"/>
          <w:szCs w:val="24"/>
        </w:rPr>
        <w:t xml:space="preserve"> </w:t>
      </w:r>
      <w:r w:rsidRPr="00E05EB1">
        <w:rPr>
          <w:w w:val="95"/>
          <w:sz w:val="24"/>
          <w:szCs w:val="24"/>
        </w:rPr>
        <w:t>и</w:t>
      </w:r>
      <w:r w:rsidRPr="00E05EB1">
        <w:rPr>
          <w:spacing w:val="-12"/>
          <w:w w:val="95"/>
          <w:sz w:val="24"/>
          <w:szCs w:val="24"/>
        </w:rPr>
        <w:t xml:space="preserve"> </w:t>
      </w:r>
      <w:r w:rsidRPr="00E05EB1">
        <w:rPr>
          <w:w w:val="95"/>
          <w:sz w:val="24"/>
          <w:szCs w:val="24"/>
        </w:rPr>
        <w:t>правовые</w:t>
      </w:r>
      <w:r w:rsidRPr="00E05EB1">
        <w:rPr>
          <w:spacing w:val="-5"/>
          <w:w w:val="95"/>
          <w:sz w:val="24"/>
          <w:szCs w:val="24"/>
        </w:rPr>
        <w:t xml:space="preserve"> </w:t>
      </w:r>
      <w:r w:rsidRPr="00E05EB1">
        <w:rPr>
          <w:w w:val="95"/>
          <w:sz w:val="24"/>
          <w:szCs w:val="24"/>
        </w:rPr>
        <w:t>основы</w:t>
      </w:r>
      <w:r w:rsidRPr="00E05EB1">
        <w:rPr>
          <w:spacing w:val="-12"/>
          <w:w w:val="95"/>
          <w:sz w:val="24"/>
          <w:szCs w:val="24"/>
        </w:rPr>
        <w:t xml:space="preserve"> </w:t>
      </w:r>
      <w:r w:rsidRPr="00E05EB1">
        <w:rPr>
          <w:w w:val="95"/>
          <w:sz w:val="24"/>
          <w:szCs w:val="24"/>
        </w:rPr>
        <w:t>обеспечения</w:t>
      </w:r>
      <w:r w:rsidRPr="00E05EB1">
        <w:rPr>
          <w:spacing w:val="-1"/>
          <w:sz w:val="24"/>
          <w:szCs w:val="24"/>
        </w:rPr>
        <w:t xml:space="preserve"> </w:t>
      </w:r>
      <w:r w:rsidRPr="00E05EB1">
        <w:rPr>
          <w:w w:val="95"/>
          <w:sz w:val="24"/>
          <w:szCs w:val="24"/>
        </w:rPr>
        <w:t>единства</w:t>
      </w:r>
      <w:r w:rsidRPr="00E05EB1">
        <w:rPr>
          <w:spacing w:val="-5"/>
          <w:w w:val="95"/>
          <w:sz w:val="24"/>
          <w:szCs w:val="24"/>
        </w:rPr>
        <w:t xml:space="preserve"> </w:t>
      </w:r>
      <w:r w:rsidRPr="00E05EB1">
        <w:rPr>
          <w:spacing w:val="-2"/>
          <w:w w:val="95"/>
          <w:sz w:val="24"/>
          <w:szCs w:val="24"/>
        </w:rPr>
        <w:t>измерений</w:t>
      </w:r>
    </w:p>
    <w:p w:rsidR="00EC3F65" w:rsidRPr="00E05EB1" w:rsidRDefault="00EC3F65" w:rsidP="00EC3F65">
      <w:pPr>
        <w:widowControl w:val="0"/>
        <w:numPr>
          <w:ilvl w:val="1"/>
          <w:numId w:val="25"/>
        </w:numPr>
        <w:tabs>
          <w:tab w:val="left" w:pos="957"/>
          <w:tab w:val="left" w:leader="dot" w:pos="8713"/>
        </w:tabs>
        <w:autoSpaceDE w:val="0"/>
        <w:autoSpaceDN w:val="0"/>
        <w:spacing w:after="0" w:line="281" w:lineRule="exact"/>
        <w:ind w:left="956" w:hanging="423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Государственное</w:t>
      </w:r>
      <w:r w:rsidRPr="00E05EB1">
        <w:rPr>
          <w:rFonts w:ascii="Times New Roman" w:eastAsia="Times New Roman" w:hAnsi="Times New Roman" w:cs="Times New Roman"/>
          <w:spacing w:val="-13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управление</w:t>
      </w:r>
      <w:r w:rsidRPr="00E05EB1">
        <w:rPr>
          <w:rFonts w:ascii="Times New Roman" w:eastAsia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обеспечением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единства</w:t>
      </w:r>
      <w:r w:rsidRPr="00E05EB1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измерений</w:t>
      </w:r>
    </w:p>
    <w:p w:rsidR="00EC3F65" w:rsidRPr="00E05EB1" w:rsidRDefault="000B0F9E" w:rsidP="00EC3F65">
      <w:pPr>
        <w:widowControl w:val="0"/>
        <w:numPr>
          <w:ilvl w:val="1"/>
          <w:numId w:val="25"/>
        </w:numPr>
        <w:tabs>
          <w:tab w:val="left" w:pos="957"/>
          <w:tab w:val="left" w:leader="dot" w:pos="8713"/>
        </w:tabs>
        <w:autoSpaceDE w:val="0"/>
        <w:autoSpaceDN w:val="0"/>
        <w:spacing w:after="0" w:line="278" w:lineRule="exact"/>
        <w:ind w:left="956" w:hanging="423"/>
        <w:rPr>
          <w:rFonts w:ascii="Times New Roman" w:eastAsia="Times New Roman" w:hAnsi="Times New Roman" w:cs="Times New Roman"/>
          <w:sz w:val="24"/>
          <w:szCs w:val="24"/>
        </w:rPr>
      </w:pPr>
      <w:hyperlink w:anchor="_TOC_250048" w:history="1">
        <w:r w:rsidR="00EC3F65" w:rsidRPr="00E05EB1">
          <w:rPr>
            <w:rFonts w:ascii="Times New Roman" w:eastAsia="Times New Roman" w:hAnsi="Times New Roman" w:cs="Times New Roman"/>
            <w:w w:val="95"/>
            <w:sz w:val="24"/>
            <w:szCs w:val="24"/>
          </w:rPr>
          <w:t>Государственные</w:t>
        </w:r>
        <w:r w:rsidR="00EC3F65" w:rsidRPr="00E05EB1">
          <w:rPr>
            <w:rFonts w:ascii="Times New Roman" w:eastAsia="Times New Roman" w:hAnsi="Times New Roman" w:cs="Times New Roman"/>
            <w:spacing w:val="-13"/>
            <w:w w:val="95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w w:val="95"/>
            <w:sz w:val="24"/>
            <w:szCs w:val="24"/>
          </w:rPr>
          <w:t>научные</w:t>
        </w:r>
        <w:r w:rsidR="00EC3F65" w:rsidRPr="00E05EB1">
          <w:rPr>
            <w:rFonts w:ascii="Times New Roman" w:eastAsia="Times New Roman" w:hAnsi="Times New Roman" w:cs="Times New Roman"/>
            <w:spacing w:val="-9"/>
            <w:w w:val="95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w w:val="95"/>
            <w:sz w:val="24"/>
            <w:szCs w:val="24"/>
          </w:rPr>
          <w:t>метрологические</w:t>
        </w:r>
        <w:r w:rsidR="00EC3F65" w:rsidRPr="00E05EB1">
          <w:rPr>
            <w:rFonts w:ascii="Times New Roman" w:eastAsia="Times New Roman" w:hAnsi="Times New Roman" w:cs="Times New Roman"/>
            <w:spacing w:val="-12"/>
            <w:w w:val="95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w w:val="95"/>
            <w:sz w:val="24"/>
            <w:szCs w:val="24"/>
          </w:rPr>
          <w:t>центры</w:t>
        </w:r>
        <w:r w:rsidR="00EC3F65" w:rsidRPr="00E05EB1">
          <w:rPr>
            <w:rFonts w:ascii="Times New Roman" w:eastAsia="Times New Roman" w:hAnsi="Times New Roman" w:cs="Times New Roman"/>
            <w:spacing w:val="-12"/>
            <w:w w:val="95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spacing w:val="-2"/>
            <w:w w:val="95"/>
            <w:sz w:val="24"/>
            <w:szCs w:val="24"/>
          </w:rPr>
          <w:t>России</w:t>
        </w:r>
      </w:hyperlink>
    </w:p>
    <w:p w:rsidR="00EC3F65" w:rsidRPr="00E05EB1" w:rsidRDefault="000B0F9E" w:rsidP="00EC3F65">
      <w:pPr>
        <w:widowControl w:val="0"/>
        <w:numPr>
          <w:ilvl w:val="1"/>
          <w:numId w:val="25"/>
        </w:numPr>
        <w:tabs>
          <w:tab w:val="left" w:pos="953"/>
          <w:tab w:val="left" w:leader="dot" w:pos="8712"/>
        </w:tabs>
        <w:autoSpaceDE w:val="0"/>
        <w:autoSpaceDN w:val="0"/>
        <w:spacing w:after="0" w:line="278" w:lineRule="exact"/>
        <w:ind w:left="952" w:hanging="419"/>
        <w:rPr>
          <w:rFonts w:ascii="Times New Roman" w:eastAsia="Times New Roman" w:hAnsi="Times New Roman" w:cs="Times New Roman"/>
          <w:sz w:val="24"/>
          <w:szCs w:val="24"/>
        </w:rPr>
      </w:pPr>
      <w:hyperlink w:anchor="_TOC_250047" w:history="1">
        <w:r w:rsidR="00EC3F65" w:rsidRPr="00E05EB1">
          <w:rPr>
            <w:rFonts w:ascii="Times New Roman" w:eastAsia="Times New Roman" w:hAnsi="Times New Roman" w:cs="Times New Roman"/>
            <w:spacing w:val="-2"/>
            <w:w w:val="95"/>
            <w:sz w:val="24"/>
            <w:szCs w:val="24"/>
          </w:rPr>
          <w:t>Международные</w:t>
        </w:r>
        <w:r w:rsidR="00EC3F65" w:rsidRPr="00E05EB1">
          <w:rPr>
            <w:rFonts w:ascii="Times New Roman" w:eastAsia="Times New Roman" w:hAnsi="Times New Roman" w:cs="Times New Roman"/>
            <w:spacing w:val="32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spacing w:val="-2"/>
            <w:w w:val="95"/>
            <w:sz w:val="24"/>
            <w:szCs w:val="24"/>
          </w:rPr>
          <w:t>метрологические</w:t>
        </w:r>
        <w:r w:rsidR="00EC3F65" w:rsidRPr="00E05EB1">
          <w:rPr>
            <w:rFonts w:ascii="Times New Roman" w:eastAsia="Times New Roman" w:hAnsi="Times New Roman" w:cs="Times New Roman"/>
            <w:spacing w:val="-3"/>
            <w:w w:val="95"/>
            <w:sz w:val="24"/>
            <w:szCs w:val="24"/>
          </w:rPr>
          <w:t xml:space="preserve"> </w:t>
        </w:r>
        <w:r w:rsidR="00EC3F65" w:rsidRPr="00E05EB1">
          <w:rPr>
            <w:rFonts w:ascii="Times New Roman" w:eastAsia="Times New Roman" w:hAnsi="Times New Roman" w:cs="Times New Roman"/>
            <w:spacing w:val="-2"/>
            <w:w w:val="95"/>
            <w:sz w:val="24"/>
            <w:szCs w:val="24"/>
          </w:rPr>
          <w:t>организации</w:t>
        </w:r>
      </w:hyperlink>
    </w:p>
    <w:p w:rsidR="00EC3F65" w:rsidRPr="00E05EB1" w:rsidRDefault="00EC3F65" w:rsidP="00EC3F65">
      <w:pPr>
        <w:widowControl w:val="0"/>
        <w:numPr>
          <w:ilvl w:val="1"/>
          <w:numId w:val="25"/>
        </w:numPr>
        <w:tabs>
          <w:tab w:val="left" w:pos="957"/>
        </w:tabs>
        <w:autoSpaceDE w:val="0"/>
        <w:autoSpaceDN w:val="0"/>
        <w:spacing w:after="0" w:line="281" w:lineRule="exact"/>
        <w:ind w:left="956" w:hanging="423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Передача</w:t>
      </w:r>
      <w:r w:rsidRPr="00E05EB1">
        <w:rPr>
          <w:rFonts w:ascii="Times New Roman" w:eastAsia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размеров</w:t>
      </w:r>
      <w:r w:rsidRPr="00E05EB1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единиц</w:t>
      </w:r>
      <w:r w:rsidRPr="00E05EB1">
        <w:rPr>
          <w:rFonts w:ascii="Times New Roman" w:eastAsia="Times New Roman" w:hAnsi="Times New Roman" w:cs="Times New Roman"/>
          <w:spacing w:val="-8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величин</w:t>
      </w:r>
      <w:r w:rsidRPr="00E05EB1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рабочим</w:t>
      </w:r>
      <w:r w:rsidRPr="00E05EB1">
        <w:rPr>
          <w:rFonts w:ascii="Times New Roman" w:eastAsia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средствам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измерений</w:t>
      </w:r>
    </w:p>
    <w:p w:rsidR="00EC3F65" w:rsidRPr="00E05EB1" w:rsidRDefault="00EC3F65" w:rsidP="00EC3F65">
      <w:pPr>
        <w:widowControl w:val="0"/>
        <w:tabs>
          <w:tab w:val="left" w:leader="dot" w:pos="8717"/>
        </w:tabs>
        <w:autoSpaceDE w:val="0"/>
        <w:autoSpaceDN w:val="0"/>
        <w:spacing w:after="0" w:line="278" w:lineRule="exact"/>
        <w:ind w:left="83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от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государственных</w:t>
      </w:r>
      <w:r w:rsidRPr="00E05EB1">
        <w:rPr>
          <w:rFonts w:ascii="Times New Roman" w:eastAsia="Times New Roman" w:hAnsi="Times New Roman" w:cs="Times New Roman"/>
          <w:spacing w:val="-11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эталонов</w:t>
      </w:r>
    </w:p>
    <w:p w:rsidR="00EC3F65" w:rsidRPr="00E05EB1" w:rsidRDefault="00EC3F65" w:rsidP="00EC3F65">
      <w:pPr>
        <w:widowControl w:val="0"/>
        <w:numPr>
          <w:ilvl w:val="1"/>
          <w:numId w:val="25"/>
        </w:numPr>
        <w:tabs>
          <w:tab w:val="left" w:pos="958"/>
          <w:tab w:val="left" w:leader="dot" w:pos="8717"/>
        </w:tabs>
        <w:autoSpaceDE w:val="0"/>
        <w:autoSpaceDN w:val="0"/>
        <w:spacing w:after="0" w:line="237" w:lineRule="auto"/>
        <w:ind w:left="894" w:right="910" w:hanging="36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Метрологическое обеспечение разработки, производства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 применения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измерений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0B0F9E" w:rsidRDefault="000621CB" w:rsidP="000B0F9E">
      <w:pPr>
        <w:pStyle w:val="a6"/>
        <w:numPr>
          <w:ilvl w:val="0"/>
          <w:numId w:val="26"/>
        </w:numPr>
        <w:tabs>
          <w:tab w:val="left" w:pos="961"/>
        </w:tabs>
        <w:spacing w:before="77"/>
        <w:rPr>
          <w:sz w:val="24"/>
          <w:szCs w:val="24"/>
        </w:rPr>
      </w:pPr>
      <w:bookmarkStart w:id="0" w:name="_GoBack"/>
      <w:bookmarkEnd w:id="0"/>
      <w:r w:rsidRPr="000B0F9E">
        <w:rPr>
          <w:sz w:val="24"/>
          <w:szCs w:val="24"/>
        </w:rPr>
        <w:t>Государственное</w:t>
      </w:r>
      <w:r w:rsidRPr="000B0F9E">
        <w:rPr>
          <w:spacing w:val="21"/>
          <w:sz w:val="24"/>
          <w:szCs w:val="24"/>
        </w:rPr>
        <w:t xml:space="preserve"> </w:t>
      </w:r>
      <w:r w:rsidRPr="000B0F9E">
        <w:rPr>
          <w:sz w:val="24"/>
          <w:szCs w:val="24"/>
        </w:rPr>
        <w:t>управление</w:t>
      </w:r>
      <w:r w:rsidRPr="000B0F9E">
        <w:rPr>
          <w:spacing w:val="62"/>
          <w:sz w:val="24"/>
          <w:szCs w:val="24"/>
        </w:rPr>
        <w:t xml:space="preserve"> </w:t>
      </w:r>
      <w:r w:rsidRPr="000B0F9E">
        <w:rPr>
          <w:sz w:val="24"/>
          <w:szCs w:val="24"/>
        </w:rPr>
        <w:t>обеспечением</w:t>
      </w:r>
      <w:r w:rsidRPr="000B0F9E">
        <w:rPr>
          <w:spacing w:val="79"/>
          <w:sz w:val="24"/>
          <w:szCs w:val="24"/>
        </w:rPr>
        <w:t xml:space="preserve"> </w:t>
      </w:r>
      <w:r w:rsidRPr="000B0F9E">
        <w:rPr>
          <w:sz w:val="24"/>
          <w:szCs w:val="24"/>
        </w:rPr>
        <w:t>единства</w:t>
      </w:r>
      <w:r w:rsidRPr="000B0F9E">
        <w:rPr>
          <w:spacing w:val="68"/>
          <w:sz w:val="24"/>
          <w:szCs w:val="24"/>
        </w:rPr>
        <w:t xml:space="preserve"> </w:t>
      </w:r>
      <w:r w:rsidRPr="000B0F9E">
        <w:rPr>
          <w:spacing w:val="-2"/>
          <w:sz w:val="24"/>
          <w:szCs w:val="24"/>
        </w:rPr>
        <w:t>измерений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5" w:right="57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Управление деятельностью по обеспечению единства измерений в Российской Федерации осуществляет Федеральное агентство по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технич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скому</w:t>
      </w:r>
      <w:proofErr w:type="spellEnd"/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регулированию 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 через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подведомственные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ему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гические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службы.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Метрологическая служба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совокупность субъектов деятельности и видов работ, направленных на обеспечение единства 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85" w:lineRule="auto"/>
        <w:ind w:left="798" w:right="2829" w:firstLine="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Органы государственной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метрологической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службы: государственные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научные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метрологические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центры;</w:t>
      </w:r>
    </w:p>
    <w:p w:rsidR="000621CB" w:rsidRPr="00E05EB1" w:rsidRDefault="000621CB" w:rsidP="000621CB">
      <w:pPr>
        <w:widowControl w:val="0"/>
        <w:tabs>
          <w:tab w:val="left" w:pos="1854"/>
          <w:tab w:val="left" w:pos="7439"/>
          <w:tab w:val="left" w:pos="7910"/>
        </w:tabs>
        <w:autoSpaceDE w:val="0"/>
        <w:autoSpaceDN w:val="0"/>
        <w:spacing w:before="8" w:after="0" w:line="292" w:lineRule="auto"/>
        <w:ind w:left="235" w:right="605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органы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ab/>
        <w:t>государственной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метрологической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службы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ab/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ab/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 xml:space="preserve">территории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субъектов Федерации;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времени,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 определения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параметров вращения Земли (ГСВЧ);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государственная служба</w:t>
      </w:r>
      <w:r w:rsidRPr="00E05EB1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стандартных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образцов</w:t>
      </w:r>
      <w:r w:rsidRPr="00E05EB1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состава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 свойств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веществ и материалов (ГССО);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5" w:right="585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государственная</w:t>
      </w:r>
      <w:r w:rsidRPr="00E05EB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служба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стандартных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справочных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05EB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физических константах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свойствах веществ и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материалов (ГСССД).</w:t>
      </w:r>
    </w:p>
    <w:p w:rsidR="000621CB" w:rsidRPr="00E05EB1" w:rsidRDefault="000621CB" w:rsidP="00673923">
      <w:pPr>
        <w:widowControl w:val="0"/>
        <w:autoSpaceDE w:val="0"/>
        <w:autoSpaceDN w:val="0"/>
        <w:spacing w:after="0" w:line="292" w:lineRule="auto"/>
        <w:ind w:left="234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Государственный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метрологический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соблюдения метрологических</w:t>
      </w:r>
      <w:r w:rsidRPr="00E05EB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E05EB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норм,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установленных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законодательными</w:t>
      </w:r>
      <w:r w:rsidRPr="00E05EB1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акта</w:t>
      </w:r>
      <w:r w:rsidR="00673923">
        <w:rPr>
          <w:rFonts w:ascii="Times New Roman" w:eastAsia="Times New Roman" w:hAnsi="Times New Roman" w:cs="Times New Roman"/>
          <w:spacing w:val="-2"/>
          <w:sz w:val="24"/>
          <w:szCs w:val="24"/>
        </w:rPr>
        <w:t>ми осуществляют</w:t>
      </w:r>
      <w:proofErr w:type="gramEnd"/>
      <w:r w:rsidR="006739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должностные </w:t>
      </w:r>
      <w:r w:rsidRPr="00E05EB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лица федерального</w:t>
      </w:r>
      <w:r w:rsidRPr="00E05EB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агентства</w:t>
      </w:r>
      <w:r w:rsidRPr="00E05EB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государственные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инспекторы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 обеспечению единства 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5" w:right="574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Государственный метрологический надзор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E05EB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распространяется на следующие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сферы: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85" w:lineRule="auto"/>
        <w:ind w:left="234" w:right="585" w:firstLine="569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здравоохранение,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ветеринария,</w:t>
      </w:r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охрана</w:t>
      </w:r>
      <w:r w:rsidRPr="00E05EB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среды,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обеспечение безопасности труда;</w:t>
      </w:r>
    </w:p>
    <w:p w:rsidR="000621CB" w:rsidRPr="00E05EB1" w:rsidRDefault="000621CB" w:rsidP="00673923">
      <w:pPr>
        <w:widowControl w:val="0"/>
        <w:autoSpaceDE w:val="0"/>
        <w:autoSpaceDN w:val="0"/>
        <w:spacing w:before="5" w:after="0" w:line="240" w:lineRule="auto"/>
        <w:ind w:left="80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торговые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операции</w:t>
      </w:r>
      <w:r w:rsidRPr="00E05EB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взаимные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расчеты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покупателем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продав</w:t>
      </w:r>
      <w:r w:rsidRPr="00E05EB1">
        <w:rPr>
          <w:rFonts w:ascii="Times New Roman" w:eastAsia="Times New Roman" w:hAnsi="Times New Roman" w:cs="Times New Roman"/>
          <w:spacing w:val="-4"/>
          <w:position w:val="-1"/>
          <w:sz w:val="24"/>
          <w:szCs w:val="24"/>
        </w:rPr>
        <w:t>ц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ом;</w:t>
      </w:r>
    </w:p>
    <w:p w:rsidR="000621CB" w:rsidRPr="00E05EB1" w:rsidRDefault="000621CB" w:rsidP="000621CB">
      <w:pPr>
        <w:widowControl w:val="0"/>
        <w:autoSpaceDE w:val="0"/>
        <w:autoSpaceDN w:val="0"/>
        <w:spacing w:before="41" w:after="0" w:line="290" w:lineRule="auto"/>
        <w:ind w:left="802" w:right="4669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государственные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учетные операции;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обеспечение обороны государства;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801" w:right="1980" w:firstLine="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геодезические и гидрометеорологические работы;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банковские, налоговые, таможенные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почтовые операции;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4" w:firstLine="57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измерения,</w:t>
      </w:r>
      <w:r w:rsidRPr="00E05EB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выполняемые</w:t>
      </w:r>
      <w:r w:rsidRPr="00E05EB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 обязательной</w:t>
      </w:r>
      <w:r w:rsidRPr="00E05EB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сертификации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продукции и услуг;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90" w:lineRule="auto"/>
        <w:ind w:left="236" w:firstLine="564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измерения,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проводимые</w:t>
      </w:r>
      <w:r w:rsidRPr="00E05EB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поручению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судебных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арбитражных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ганов;</w:t>
      </w:r>
    </w:p>
    <w:p w:rsidR="000621CB" w:rsidRPr="00E05EB1" w:rsidRDefault="000621CB" w:rsidP="00646896">
      <w:pPr>
        <w:widowControl w:val="0"/>
        <w:autoSpaceDE w:val="0"/>
        <w:autoSpaceDN w:val="0"/>
        <w:spacing w:after="0" w:line="320" w:lineRule="exact"/>
        <w:ind w:left="803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регистрация</w:t>
      </w:r>
      <w:r w:rsidRPr="00E05EB1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национальных</w:t>
      </w:r>
      <w:r w:rsidRPr="00E05EB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международных</w:t>
      </w:r>
      <w:r w:rsidRPr="00E05EB1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рекордов.</w:t>
      </w:r>
    </w:p>
    <w:p w:rsidR="000621CB" w:rsidRPr="00E05EB1" w:rsidRDefault="000621CB" w:rsidP="000621CB">
      <w:pPr>
        <w:widowControl w:val="0"/>
        <w:autoSpaceDE w:val="0"/>
        <w:autoSpaceDN w:val="0"/>
        <w:spacing w:before="229" w:after="0" w:line="290" w:lineRule="auto"/>
        <w:ind w:left="234" w:right="57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Государственные органы управления Российской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а также предприятия, организации и учреждения, являющиеся юридическими лицами, в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случае необходимости создают собственные (ведомственные)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метрологические службы, которые должн</w:t>
      </w:r>
      <w:r w:rsidR="00646896">
        <w:rPr>
          <w:rFonts w:ascii="Times New Roman" w:eastAsia="Times New Roman" w:hAnsi="Times New Roman" w:cs="Times New Roman"/>
          <w:sz w:val="24"/>
          <w:szCs w:val="24"/>
        </w:rPr>
        <w:t>ы в обязательном порядке участво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вать в выполнении работ из вышеприведенного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перечня.</w:t>
      </w:r>
    </w:p>
    <w:p w:rsidR="000621CB" w:rsidRPr="00E05EB1" w:rsidRDefault="000621CB" w:rsidP="000621CB">
      <w:pPr>
        <w:widowControl w:val="0"/>
        <w:autoSpaceDE w:val="0"/>
        <w:autoSpaceDN w:val="0"/>
        <w:spacing w:before="71" w:after="0" w:line="292" w:lineRule="auto"/>
        <w:ind w:left="235" w:right="572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Функции органов метрологической службы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состоят в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следующем.</w:t>
      </w:r>
    </w:p>
    <w:p w:rsidR="000621CB" w:rsidRPr="00E05EB1" w:rsidRDefault="00646896" w:rsidP="000621CB">
      <w:pPr>
        <w:widowControl w:val="0"/>
        <w:autoSpaceDE w:val="0"/>
        <w:autoSpaceDN w:val="0"/>
        <w:spacing w:after="0" w:line="285" w:lineRule="auto"/>
        <w:ind w:left="233" w:right="585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Федеральное агентство РФ по</w:t>
      </w:r>
      <w:r w:rsidR="000621CB"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техническому регулированию и мет</w:t>
      </w:r>
      <w:r w:rsidR="000621CB" w:rsidRPr="00E05EB1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рологии.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85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80" w:right="860" w:bottom="1960" w:left="1180" w:header="0" w:footer="1780" w:gutter="0"/>
          <w:cols w:space="720"/>
        </w:sectPr>
      </w:pPr>
    </w:p>
    <w:p w:rsidR="000621CB" w:rsidRPr="00E05EB1" w:rsidRDefault="000621CB" w:rsidP="00646896">
      <w:pPr>
        <w:widowControl w:val="0"/>
        <w:autoSpaceDE w:val="0"/>
        <w:autoSpaceDN w:val="0"/>
        <w:spacing w:before="72" w:after="0" w:line="290" w:lineRule="auto"/>
        <w:ind w:left="236" w:right="576" w:firstLine="56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координирует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E05EB1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обеспечению</w:t>
      </w:r>
      <w:r w:rsidRPr="00E05EB1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 Российской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руководит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деятельностью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служб; устанавливает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создания,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утверждения,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примене</w:t>
      </w:r>
      <w:r w:rsidR="00646896">
        <w:rPr>
          <w:rFonts w:ascii="Times New Roman" w:eastAsia="Times New Roman" w:hAnsi="Times New Roman" w:cs="Times New Roman"/>
          <w:sz w:val="24"/>
          <w:szCs w:val="24"/>
        </w:rPr>
        <w:t>ния эталонов</w:t>
      </w:r>
      <w:r w:rsidRPr="00E05EB1">
        <w:rPr>
          <w:rFonts w:ascii="Times New Roman" w:eastAsia="Times New Roman" w:hAnsi="Times New Roman" w:cs="Times New Roman"/>
          <w:spacing w:val="-2"/>
          <w:w w:val="105"/>
          <w:sz w:val="24"/>
          <w:szCs w:val="24"/>
        </w:rPr>
        <w:t>;</w:t>
      </w:r>
    </w:p>
    <w:p w:rsidR="000621CB" w:rsidRPr="00E05EB1" w:rsidRDefault="000621CB" w:rsidP="000621CB">
      <w:pPr>
        <w:widowControl w:val="0"/>
        <w:autoSpaceDE w:val="0"/>
        <w:autoSpaceDN w:val="0"/>
        <w:spacing w:before="93" w:after="0" w:line="290" w:lineRule="auto"/>
        <w:ind w:left="232" w:right="599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представляет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правительству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проекты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законодательных актов по вопросам обеспечения единства измерений и предложения по единицам величин, допускаемых к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применению;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4" w:right="57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определяет общие требования к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средствам, методам 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результатам из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мерений;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60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участвует в деятельности международных метрологических организа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ций через своих представителей.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19" w:lineRule="exact"/>
        <w:ind w:left="803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Государственные</w:t>
      </w:r>
      <w:r w:rsidRPr="00E05EB1">
        <w:rPr>
          <w:rFonts w:ascii="Times New Roman" w:eastAsia="Times New Roman" w:hAnsi="Times New Roman" w:cs="Times New Roman"/>
          <w:i/>
          <w:spacing w:val="4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научные</w:t>
      </w:r>
      <w:r w:rsidRPr="00E05EB1">
        <w:rPr>
          <w:rFonts w:ascii="Times New Roman" w:eastAsia="Times New Roman" w:hAnsi="Times New Roman" w:cs="Times New Roman"/>
          <w:i/>
          <w:spacing w:val="61"/>
          <w:w w:val="15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метрологические</w:t>
      </w:r>
      <w:r w:rsidRPr="00E05EB1">
        <w:rPr>
          <w:rFonts w:ascii="Times New Roman" w:eastAsia="Times New Roman" w:hAnsi="Times New Roman" w:cs="Times New Roman"/>
          <w:i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pacing w:val="-2"/>
          <w:w w:val="95"/>
          <w:sz w:val="24"/>
          <w:szCs w:val="24"/>
        </w:rPr>
        <w:t>центры:</w:t>
      </w:r>
    </w:p>
    <w:p w:rsidR="000621CB" w:rsidRPr="00E05EB1" w:rsidRDefault="000621CB" w:rsidP="000621CB">
      <w:pPr>
        <w:widowControl w:val="0"/>
        <w:autoSpaceDE w:val="0"/>
        <w:autoSpaceDN w:val="0"/>
        <w:spacing w:before="65" w:after="0" w:line="292" w:lineRule="auto"/>
        <w:ind w:left="234" w:right="57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несут ответственность за создание, совершенствование, хранение и применение государственных эталонов по своей специализации;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5" w:right="61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разрабатывают нормативные документы по вопросам обеспечения единства измерений;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85" w:lineRule="auto"/>
        <w:ind w:left="234" w:right="58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проводят испытания средств измерений по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своей специализации в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ц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лях утверждения типа;</w:t>
      </w:r>
    </w:p>
    <w:p w:rsidR="000621CB" w:rsidRPr="00E05EB1" w:rsidRDefault="000621CB" w:rsidP="000621CB">
      <w:pPr>
        <w:widowControl w:val="0"/>
        <w:autoSpaceDE w:val="0"/>
        <w:autoSpaceDN w:val="0"/>
        <w:spacing w:before="11" w:after="0" w:line="290" w:lineRule="auto"/>
        <w:ind w:left="237" w:right="587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выполняют метрологическую экспертизу методик выполнения измерений, проектов, технических заданий на разработку изделий 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иных до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кументов;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7" w:right="582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обеспечивают научное и методическое руководство органами государственного метрологического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надзора и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на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территории субъектов Федерации;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9" w:right="584" w:firstLine="5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осуществляют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лицензирование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деятельности по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изготовлению, ремонту, продаже и прокату средств измерений;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4" w:right="59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осуществляют аккредитацию метрологических служб государственных органов и других юридических лиц на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право испытаний 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сертификации средств измерений, 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также на право аттестации методик выполнения измерений и проведения метрологической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экспертизы документов.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2" w:lineRule="auto"/>
        <w:ind w:left="234" w:right="576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приведенного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перечня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функций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Федерального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агентства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центров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следует,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сферами их деятельности являются законо</w:t>
      </w:r>
      <w:r w:rsidR="00646896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ательн</w:t>
      </w:r>
      <w:r w:rsidR="00646896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я и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теоретическая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(или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фундаментальная) метрология.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20" w:left="1180" w:header="0" w:footer="1737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73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lastRenderedPageBreak/>
        <w:t xml:space="preserve">Законодательная метрология </w:t>
      </w:r>
      <w:r w:rsidRPr="00E05EB1">
        <w:rPr>
          <w:rFonts w:ascii="Times New Roman" w:eastAsia="Times New Roman" w:hAnsi="Times New Roman" w:cs="Times New Roman"/>
          <w:i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раздел метрологии, предмет которой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установление единых метрологических правил и норм, направленных на обеспечение единства измерений, а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также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их исполнением.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304" w:lineRule="auto"/>
        <w:ind w:left="234" w:right="59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Теоретическая (фундаментальная) метрология</w:t>
      </w:r>
      <w:r w:rsidRPr="00E05EB1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раздел метрологии, предметом которого является разработка фундаментальных основ метр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лоГИи</w:t>
      </w:r>
      <w:proofErr w:type="spellEnd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Основная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сфера</w:t>
      </w:r>
      <w:r w:rsidRPr="00E05EB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деятельности</w:t>
      </w:r>
      <w:r w:rsidRPr="00E05EB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ведомственных</w:t>
      </w:r>
      <w:r w:rsidRPr="00E05EB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служб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40" w:lineRule="auto"/>
        <w:ind w:left="233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4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практическая</w:t>
      </w:r>
      <w:r w:rsidRPr="00E05EB1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(или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прикладная</w:t>
      </w:r>
      <w:r w:rsidRPr="00E05EB1">
        <w:rPr>
          <w:rFonts w:ascii="Times New Roman" w:eastAsia="Times New Roman" w:hAnsi="Times New Roman" w:cs="Times New Roman"/>
          <w:i/>
          <w:spacing w:val="-3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j</w:t>
      </w:r>
      <w:r w:rsidRPr="00E05EB1">
        <w:rPr>
          <w:rFonts w:ascii="Times New Roman" w:eastAsia="Times New Roman" w:hAnsi="Times New Roman" w:cs="Times New Roman"/>
          <w:i/>
          <w:spacing w:val="-10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pacing w:val="-2"/>
          <w:w w:val="95"/>
          <w:sz w:val="24"/>
          <w:szCs w:val="24"/>
        </w:rPr>
        <w:t>метрология.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2" w:lineRule="auto"/>
        <w:ind w:left="234" w:right="583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Практическая</w:t>
      </w:r>
      <w:r w:rsidRPr="00E05EB1">
        <w:rPr>
          <w:rFonts w:ascii="Times New Roman" w:eastAsia="Times New Roman" w:hAnsi="Times New Roman" w:cs="Times New Roman"/>
          <w:i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(прикладная</w:t>
      </w: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)м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етрология</w:t>
      </w:r>
      <w:r w:rsidRPr="00E05EB1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раздел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метрологии,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предме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 том которого являются вопросы практического применения разработок теоретической</w:t>
      </w:r>
      <w:r w:rsidRPr="00E05EB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положений</w:t>
      </w:r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законодательной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5" w:right="58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Государственные службы ГСВЧ, ГССО, ГСССД осуществляют ме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ж-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региональную и межотраслевую координацию работ по обеспечению единства измерений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 специализацией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6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Органы государственной метрологической службы, действующие на территории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субъектов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Федерации, выполняют на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территории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государственный метрологический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 и контроль за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соблюдением метролог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ческих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норм и правил, находящихся в сферах компетентности государственных органов.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4" w:right="585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Государственные инспекторы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обеспечению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 непосредственные исполнители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государственному метрологическому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надзору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контролю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конкретных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объектах.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осуществления надзора и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государственный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инспектор имеет право посещать любые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предприятия</w:t>
      </w:r>
      <w:r w:rsidRPr="00E05EB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независимо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 их подчиненности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 вида собственности. При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выявлении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нарушений</w:t>
      </w:r>
      <w:r w:rsidRPr="00E05EB1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инспектор имеет право: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92" w:lineRule="auto"/>
        <w:ind w:left="237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запрещать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дефектных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необх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димости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изымать такие средства измерения из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эксплуатации;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7" w:right="585" w:firstLine="5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представлять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предложения по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аннулированию ранее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выданных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лицензий на метрологическую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деятельность 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 отмене решений об аккредитации метрологических лабораторий и служб;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6" w:right="59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давать обязательные предписания о ликвидации нарушений метрологических правил и норм.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60" w:left="1180" w:header="0" w:footer="1780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85" w:lineRule="auto"/>
        <w:ind w:left="234" w:right="566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Метрологические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службы и подразделения органов государственного управления, предприятий, организаций и учреждений:</w:t>
      </w:r>
    </w:p>
    <w:p w:rsidR="000621CB" w:rsidRPr="00E05EB1" w:rsidRDefault="000621CB" w:rsidP="000621CB">
      <w:pPr>
        <w:widowControl w:val="0"/>
        <w:autoSpaceDE w:val="0"/>
        <w:autoSpaceDN w:val="0"/>
        <w:spacing w:before="11" w:after="0" w:line="290" w:lineRule="auto"/>
        <w:ind w:left="234" w:right="57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проводят надзор за состоянием и применением средств измерений, за аттестованными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методиками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измерений,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соблюдением сроков периодических испытаний средств измерений;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4" w:right="578"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выпускают обязательные предписания по обеспечению единства измерений в подведомственных им подразделениях.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5" w:right="578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Основным способом надзора за состоянием средств измерений является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экспериментальное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сохранности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гических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характеристик средств измерений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их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испы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таниях. Возможны два вида метрологических испытаний средств измерений: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поверка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калибровка.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235" w:right="582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Поверка средств измерений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совокупность операций, выполняемых органами государственной метрологической службы (или другими уполномоченными на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органами) в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целях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определения и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подтверждения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ответствия средства измерений установленным техническим требованиям.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5" w:right="60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Обязательной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поверке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подвергаются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измерений,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подлежащие обязательному государственному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метрологическому контролю и надзору.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8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Полномочия на право выполнения поверки подтверждаются путем аккредитации соответствующим предприятием или лабораторией Феде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рального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агентства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техническому регулированию и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метрологии, или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государственным научным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метрологическим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центром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соответствии со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специализацией.</w:t>
      </w:r>
    </w:p>
    <w:p w:rsidR="000621CB" w:rsidRPr="00E05EB1" w:rsidRDefault="000621CB" w:rsidP="00646896">
      <w:pPr>
        <w:widowControl w:val="0"/>
        <w:autoSpaceDE w:val="0"/>
        <w:autoSpaceDN w:val="0"/>
        <w:spacing w:after="0" w:line="290" w:lineRule="auto"/>
        <w:ind w:left="234" w:right="582"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Калибровка</w:t>
      </w:r>
      <w:r w:rsidRPr="00E05EB1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i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совокупность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операций,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выполняемых в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целях определения 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подтверждения действительных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значений метрологических характеристик и (или) пригодности к применению средства измерений,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05EB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подлежащего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обязательному</w:t>
      </w:r>
      <w:r w:rsidRPr="00E05EB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государственному метрологи</w:t>
      </w:r>
      <w:r w:rsidR="00646896">
        <w:rPr>
          <w:rFonts w:ascii="Times New Roman" w:eastAsia="Times New Roman" w:hAnsi="Times New Roman" w:cs="Times New Roman"/>
          <w:sz w:val="24"/>
          <w:szCs w:val="24"/>
        </w:rPr>
        <w:t>ческому надзору и контролю</w:t>
      </w:r>
      <w:proofErr w:type="gramStart"/>
      <w:r w:rsidRPr="00E05EB1">
        <w:rPr>
          <w:rFonts w:ascii="Times New Roman" w:eastAsia="Times New Roman" w:hAnsi="Times New Roman" w:cs="Times New Roman"/>
          <w:spacing w:val="64"/>
          <w:w w:val="15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>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86" w:after="0" w:line="290" w:lineRule="auto"/>
        <w:ind w:left="234" w:right="56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Калибровка выполняется метрологическими службами юридических лиц для собственных нужд. Метрологические службы юридических лиц могут быть аккредитованы государственными научными метрологическими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центрами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калибровочных работ.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аккредитованным метрологическим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службам дается право выдавать сертификаты о калибровке от имени органов, которые их аккредитовали.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20" w:left="1180" w:header="0" w:footer="1737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9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Сертификат об утверждении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muna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средств измерений</w:t>
      </w:r>
      <w:r w:rsidRPr="00E05EB1">
        <w:rPr>
          <w:rFonts w:ascii="Times New Roman" w:eastAsia="Times New Roman" w:hAnsi="Times New Roman" w:cs="Times New Roman"/>
          <w:i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документ, выдаваемый</w:t>
      </w:r>
      <w:r w:rsidRPr="00E05EB1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уполномоченным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органом 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удостоверяющий, что данный тип средств измерений утвержден в установленном порядке и соответствует установленным требованиям.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3" w:right="589" w:firstLine="56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утверждения типа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средства измерений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оно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заносится в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государственный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peec</w:t>
      </w: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средств 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5" w:right="58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услуги по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поверке 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калибровке средств измерений, метрологической экспертизе документов 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сертификации средств измерений подл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жат оплате в соответствии с договорами, которые заключаются между заказчиком услуги и ее исполнителем.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7" w:right="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Аккредитация метрологических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 юридических лиц на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C3238B">
        <w:rPr>
          <w:rFonts w:ascii="Times New Roman" w:eastAsia="Times New Roman" w:hAnsi="Times New Roman" w:cs="Times New Roman"/>
          <w:sz w:val="24"/>
          <w:szCs w:val="24"/>
        </w:rPr>
        <w:t>право вы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полнения метрологических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работ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выполняется по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инициативе на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основе договоров, заключаемых с государственными научными метрологическими центрами, органами государственной метрологической службы Федерального агентства в соответствии с их специализацией.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Основным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условием</w:t>
      </w:r>
      <w:r w:rsidRPr="00E05EB1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аккредитации</w:t>
      </w:r>
      <w:r w:rsidRPr="00E05EB1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является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наличие:</w:t>
      </w: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2" w:lineRule="auto"/>
        <w:ind w:left="801" w:right="9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метрологического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вспомогательного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оборудования; квалифицированного персонала;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2" w:right="59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библиотеки стандартов и других нормативных документов, необходимых для выполнения заявляемой деятельности;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6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помещений для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проведения метрологических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работ, соответствующих по площади, состоянию, условиям, санитарным нормам, требованиям выполнения измерений, поверки и калибровки.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E05EB1" w:rsidRDefault="000621CB" w:rsidP="00C3238B">
      <w:pPr>
        <w:widowControl w:val="0"/>
        <w:numPr>
          <w:ilvl w:val="1"/>
          <w:numId w:val="20"/>
        </w:numPr>
        <w:tabs>
          <w:tab w:val="left" w:pos="1205"/>
        </w:tabs>
        <w:autoSpaceDE w:val="0"/>
        <w:autoSpaceDN w:val="0"/>
        <w:spacing w:after="0" w:line="240" w:lineRule="auto"/>
        <w:ind w:left="1204" w:hanging="492"/>
        <w:jc w:val="left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48"/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Государственные</w:t>
      </w:r>
      <w:r w:rsidRPr="00E05EB1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научные</w:t>
      </w:r>
      <w:r w:rsidRPr="00E05EB1">
        <w:rPr>
          <w:rFonts w:ascii="Times New Roman" w:eastAsia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метрологические</w:t>
      </w:r>
      <w:r w:rsidRPr="00E05EB1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центры</w:t>
      </w:r>
      <w:r w:rsidRPr="00E05EB1">
        <w:rPr>
          <w:rFonts w:ascii="Times New Roman" w:eastAsia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bookmarkEnd w:id="1"/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России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90" w:lineRule="auto"/>
        <w:ind w:left="237" w:right="580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Государственные научные метрологические центры Российской Фе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дерации: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5" w:right="567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Всероссийский научно-исследовательский институт метрологии им.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Д.И.Менделеева</w:t>
      </w:r>
      <w:proofErr w:type="spellEnd"/>
      <w:r w:rsidRPr="00E05EB1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(ВНИИМ им.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Д.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И.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Менделеева, 198005, Санкт-Петербург, Московский пр., 19)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главный государственный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центр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обеспечения единства измерений. Специализация: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801" w:right="4450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электрические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магнитные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величины; масса, длина, угол, сила;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60" w:left="1180" w:header="0" w:footer="1780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0" w:lineRule="auto"/>
        <w:ind w:left="801" w:right="3017" w:firstLine="4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линейные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угловые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скорость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ускорение; параметры вибраций и удара;</w:t>
      </w:r>
    </w:p>
    <w:p w:rsidR="000621CB" w:rsidRPr="00E05EB1" w:rsidRDefault="000621CB" w:rsidP="000621CB">
      <w:pPr>
        <w:widowControl w:val="0"/>
        <w:autoSpaceDE w:val="0"/>
        <w:autoSpaceDN w:val="0"/>
        <w:spacing w:before="23" w:after="0" w:line="292" w:lineRule="auto"/>
        <w:ind w:left="800" w:right="4203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температура от 0°C и выше;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теплофизика, пульсации температуры;</w:t>
      </w:r>
    </w:p>
    <w:p w:rsidR="000621CB" w:rsidRPr="00E05EB1" w:rsidRDefault="00C3238B" w:rsidP="000621CB">
      <w:pPr>
        <w:widowControl w:val="0"/>
        <w:autoSpaceDE w:val="0"/>
        <w:autoSpaceDN w:val="0"/>
        <w:spacing w:before="90" w:after="0" w:line="240" w:lineRule="auto"/>
        <w:ind w:left="8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</w:rPr>
        <w:t>скорость потоков жидкости и газов</w:t>
      </w:r>
    </w:p>
    <w:p w:rsidR="000621CB" w:rsidRPr="00E05EB1" w:rsidRDefault="000621CB" w:rsidP="000621CB">
      <w:pPr>
        <w:widowControl w:val="0"/>
        <w:autoSpaceDE w:val="0"/>
        <w:autoSpaceDN w:val="0"/>
        <w:spacing w:before="88" w:after="0" w:line="240" w:lineRule="auto"/>
        <w:ind w:left="8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переменные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давления</w:t>
      </w:r>
      <w:r w:rsidRPr="00E05EB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жидкой</w:t>
      </w:r>
      <w:r w:rsidRPr="00E05EB1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среде;</w:t>
      </w:r>
    </w:p>
    <w:p w:rsidR="000621CB" w:rsidRPr="00E05EB1" w:rsidRDefault="000621CB" w:rsidP="000621CB">
      <w:pPr>
        <w:widowControl w:val="0"/>
        <w:autoSpaceDE w:val="0"/>
        <w:autoSpaceDN w:val="0"/>
        <w:spacing w:before="87" w:after="0" w:line="297" w:lineRule="auto"/>
        <w:ind w:left="234" w:right="592" w:firstLine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ионизирующие излучения (активность, дозиметрия,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, §, нейтрон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ные);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11" w:lineRule="exact"/>
        <w:ind w:left="7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оптика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(показатель</w:t>
      </w:r>
      <w:r w:rsidRPr="00E05EB1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преломления,</w:t>
      </w:r>
      <w:r w:rsidRPr="00E05EB1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колориметрия);</w:t>
      </w:r>
    </w:p>
    <w:p w:rsidR="000621CB" w:rsidRPr="00E05EB1" w:rsidRDefault="000621CB" w:rsidP="000621CB">
      <w:pPr>
        <w:widowControl w:val="0"/>
        <w:autoSpaceDE w:val="0"/>
        <w:autoSpaceDN w:val="0"/>
        <w:spacing w:before="71" w:after="0" w:line="290" w:lineRule="auto"/>
        <w:ind w:left="231" w:right="591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физико-химические измерения, метрологическое обеспечение экологического мониторинга;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метрологическое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обеспечение</w:t>
      </w:r>
      <w:r w:rsidRPr="00E05EB1">
        <w:rPr>
          <w:rFonts w:ascii="Times New Roman" w:eastAsia="Times New Roman" w:hAnsi="Times New Roman" w:cs="Times New Roman"/>
          <w:spacing w:val="51"/>
          <w:w w:val="15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робототехники.</w:t>
      </w: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6" w:right="58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Всероссийский научно-исследовательский институт метрологической службы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(ВНИИМС, 119361, Москва, ул. Озерная, 46)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головная организация государственной метрологической службы. Специализация: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абсолютное</w:t>
      </w:r>
      <w:r w:rsidRPr="00E05EB1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давление;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0" w:lineRule="auto"/>
        <w:ind w:left="801" w:right="3017" w:hanging="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высокое и сверхвысокое напряжение; шероховатость поверхностей; </w:t>
      </w:r>
      <w:proofErr w:type="spellStart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хроматографический</w:t>
      </w:r>
      <w:proofErr w:type="spellEnd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количественный анализ;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измерительные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информационные системы.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88" w:lineRule="auto"/>
        <w:ind w:left="232" w:right="58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Всероссийский научно-исследовательский институт оптик</w:t>
      </w: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физических измерений</w:t>
      </w:r>
      <w:r w:rsidRPr="00E05EB1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(ВНИИОФИ, 119361, Москва,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ул.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Озерная,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46).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Спе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before="8" w:after="0" w:line="240" w:lineRule="auto"/>
        <w:ind w:left="8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лазерное</w:t>
      </w:r>
      <w:r w:rsidRPr="00E05EB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излучение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(мощность,</w:t>
      </w:r>
      <w:r w:rsidRPr="00E05EB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длина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волны,</w:t>
      </w:r>
      <w:r w:rsidRPr="00E05EB1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фаза);</w:t>
      </w:r>
    </w:p>
    <w:p w:rsidR="000621CB" w:rsidRPr="00E05EB1" w:rsidRDefault="000621CB" w:rsidP="000621CB">
      <w:pPr>
        <w:widowControl w:val="0"/>
        <w:autoSpaceDE w:val="0"/>
        <w:autoSpaceDN w:val="0"/>
        <w:spacing w:before="88" w:after="0" w:line="292" w:lineRule="auto"/>
        <w:ind w:left="801" w:right="58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измерения в медицине;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неразрушающий</w:t>
      </w:r>
      <w:r w:rsidRPr="00E05EB1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контроль.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83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Всероссийский научно-исследовательский институт </w:t>
      </w: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физико- технических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и радиотехнических измерений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(ВНИИФТРИ, 141570, Московская обл., Менделеево). Специализация: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7" w:lineRule="auto"/>
        <w:ind w:left="800" w:right="3017" w:firstLine="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служба точного времени (время, частота);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ионизирующие излучения (головной центр);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температура (ниже 0°C);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магнитная</w:t>
      </w:r>
      <w:r w:rsidRPr="00E05EB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индукция;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20" w:left="1180" w:header="0" w:footer="1737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0" w:lineRule="auto"/>
        <w:ind w:left="800" w:right="2385" w:firstLine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радиотехнические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измерения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(высокие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СВЧ);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твердость;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акустика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гидроакустика.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90" w:lineRule="auto"/>
        <w:ind w:left="234" w:right="57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Уральский научно-исследовательский институт метрологии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(УНИИМ, 620219, Екатеринбург, Красноармейская ул. 4)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головной институт в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области создания и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стандартных образцов веществ и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материалов, а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ведения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реестра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стандартных образцов веществ и материалов. Специализация: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85" w:lineRule="auto"/>
        <w:ind w:left="800" w:right="4669" w:firstLine="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стандартные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образцы;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трансформаторы</w:t>
      </w:r>
      <w:r w:rsidRPr="00E05EB1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тока;</w:t>
      </w:r>
    </w:p>
    <w:p w:rsidR="000621CB" w:rsidRPr="00E05EB1" w:rsidRDefault="000621CB" w:rsidP="000621CB">
      <w:pPr>
        <w:widowControl w:val="0"/>
        <w:autoSpaceDE w:val="0"/>
        <w:autoSpaceDN w:val="0"/>
        <w:spacing w:before="12" w:after="0" w:line="290" w:lineRule="auto"/>
        <w:ind w:left="802" w:right="4669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счетчики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электрической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энергии;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отклонения от линейности;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40" w:lineRule="auto"/>
        <w:ind w:left="805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влажность</w:t>
      </w:r>
      <w:r w:rsidRPr="00E05EB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зерна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(государственный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эталон).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0" w:lineRule="auto"/>
        <w:ind w:left="234" w:right="58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Сибирский научно-исследовательский институт метрологии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(СНИИМ, 630004, Новосибирск, ул. Димитрова 4)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головной институт второй (Сибирской)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эталонной базы. Специализация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хранение резерва государственных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эталонов в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рабочих эталонов. Дополнительная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спе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801" w:right="659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большие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массы; угол;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тепловой</w:t>
      </w:r>
      <w:r w:rsidRPr="00E05EB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поток.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40" w:lineRule="auto"/>
        <w:ind w:left="80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Всероссийский</w:t>
      </w:r>
      <w:r w:rsidRPr="00E05EB1">
        <w:rPr>
          <w:rFonts w:ascii="Times New Roman" w:eastAsia="Times New Roman" w:hAnsi="Times New Roman" w:cs="Times New Roman"/>
          <w:i/>
          <w:spacing w:val="5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научно-исследовательский</w:t>
      </w:r>
      <w:r w:rsidRPr="00E05EB1">
        <w:rPr>
          <w:rFonts w:ascii="Times New Roman" w:eastAsia="Times New Roman" w:hAnsi="Times New Roman" w:cs="Times New Roman"/>
          <w:i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институт</w:t>
      </w:r>
      <w:r w:rsidRPr="00E05EB1">
        <w:rPr>
          <w:rFonts w:ascii="Times New Roman" w:eastAsia="Times New Roman" w:hAnsi="Times New Roman" w:cs="Times New Roman"/>
          <w:i/>
          <w:spacing w:val="35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расходометрии</w:t>
      </w:r>
      <w:proofErr w:type="spellEnd"/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40" w:lineRule="auto"/>
        <w:ind w:left="234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(ВНИИР,</w:t>
      </w:r>
      <w:r w:rsidRPr="00E05EB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420029,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Казань,</w:t>
      </w:r>
      <w:r w:rsidRPr="00E05EB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ул.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2-я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Азинская</w:t>
      </w:r>
      <w:proofErr w:type="spellEnd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,</w:t>
      </w:r>
      <w:r w:rsidRPr="00E05EB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7a).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2" w:lineRule="auto"/>
        <w:ind w:left="234" w:right="567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Всероссийский</w:t>
      </w:r>
      <w:r w:rsidRPr="00E05EB1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научно-исследовательский</w:t>
      </w:r>
      <w:r w:rsidRPr="00E05EB1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институт</w:t>
      </w:r>
      <w:r w:rsidRPr="00E05EB1">
        <w:rPr>
          <w:rFonts w:ascii="Times New Roman" w:eastAsia="Times New Roman" w:hAnsi="Times New Roman" w:cs="Times New Roman"/>
          <w:i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стандартизации и сертификации агропромышленной продукции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ВНИИСагропродукт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, 350063, Краснодар, ул. Постовая, 36.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Метрологический центр министерства обороны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Московская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обл., Мытищи). Специализация—хранение всех рабочих эталонов по основным видам измерений, осуществление метрологического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надзора за средствами измерений,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эксплуатирующимися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в организациях, учреждениях и подразделениях министерства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обороны.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90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Восточно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3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сибирский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научно-исследовательский</w:t>
      </w:r>
      <w:r w:rsidRPr="00E05EB1">
        <w:rPr>
          <w:rFonts w:ascii="Times New Roman" w:eastAsia="Times New Roman" w:hAnsi="Times New Roman" w:cs="Times New Roman"/>
          <w:i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институт физико- технических и</w:t>
      </w:r>
      <w:r w:rsidRPr="00E05EB1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радиотехнических</w:t>
      </w:r>
      <w:r w:rsidRPr="00E05EB1">
        <w:rPr>
          <w:rFonts w:ascii="Times New Roman" w:eastAsia="Times New Roman" w:hAnsi="Times New Roman" w:cs="Times New Roman"/>
          <w:i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измерений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(664056, Иркутск, ул.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Бородина, 57). Специализация: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60" w:left="1180" w:header="0" w:footer="1780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0" w:lineRule="auto"/>
        <w:ind w:left="805" w:right="4898" w:hanging="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lastRenderedPageBreak/>
        <w:t xml:space="preserve">радиотехнические измерения;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время, частота;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40" w:lineRule="auto"/>
        <w:ind w:left="805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измерение</w:t>
      </w:r>
      <w:r w:rsidRPr="00E05EB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электрических</w:t>
      </w:r>
      <w:r w:rsidRPr="00E05EB1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величин.</w:t>
      </w:r>
    </w:p>
    <w:p w:rsidR="000621CB" w:rsidRPr="00E05EB1" w:rsidRDefault="000621CB" w:rsidP="000621CB">
      <w:pPr>
        <w:widowControl w:val="0"/>
        <w:autoSpaceDE w:val="0"/>
        <w:autoSpaceDN w:val="0"/>
        <w:spacing w:before="71" w:after="0" w:line="290" w:lineRule="auto"/>
        <w:ind w:left="800" w:right="574" w:firstLine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Дальстандарт</w:t>
      </w:r>
      <w:proofErr w:type="spellEnd"/>
      <w:r w:rsidRPr="00E05EB1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(680000,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Хабаровск,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ул</w:t>
      </w:r>
      <w:proofErr w:type="spellEnd"/>
      <w:proofErr w:type="gramEnd"/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К.Маркса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65).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Специализация: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теплофизика;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неразрушающий</w:t>
      </w:r>
      <w:r w:rsidRPr="00E05EB1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контроль.</w:t>
      </w:r>
    </w:p>
    <w:p w:rsidR="000621CB" w:rsidRPr="00E05EB1" w:rsidRDefault="000621CB" w:rsidP="000621C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E05EB1" w:rsidRDefault="000621CB" w:rsidP="00C3238B">
      <w:pPr>
        <w:widowControl w:val="0"/>
        <w:tabs>
          <w:tab w:val="left" w:pos="1983"/>
        </w:tabs>
        <w:autoSpaceDE w:val="0"/>
        <w:autoSpaceDN w:val="0"/>
        <w:spacing w:after="0" w:line="240" w:lineRule="auto"/>
        <w:ind w:left="1982" w:right="363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47"/>
      <w:r w:rsidRPr="00E05EB1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Международные</w:t>
      </w:r>
      <w:r w:rsidRPr="00E05EB1"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 </w:t>
      </w:r>
      <w:r w:rsidRPr="00E05EB1">
        <w:rPr>
          <w:rFonts w:ascii="Times New Roman" w:eastAsia="Times New Roman" w:hAnsi="Times New Roman" w:cs="Times New Roman"/>
          <w:b/>
          <w:bCs/>
          <w:w w:val="95"/>
          <w:sz w:val="24"/>
          <w:szCs w:val="24"/>
        </w:rPr>
        <w:t>метрологические</w:t>
      </w:r>
      <w:r w:rsidRPr="00E05EB1">
        <w:rPr>
          <w:rFonts w:ascii="Times New Roman" w:eastAsia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bookmarkEnd w:id="2"/>
      <w:r w:rsidRPr="00E05EB1">
        <w:rPr>
          <w:rFonts w:ascii="Times New Roman" w:eastAsia="Times New Roman" w:hAnsi="Times New Roman" w:cs="Times New Roman"/>
          <w:b/>
          <w:bCs/>
          <w:spacing w:val="-2"/>
          <w:w w:val="95"/>
          <w:sz w:val="24"/>
          <w:szCs w:val="24"/>
        </w:rPr>
        <w:t>организации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Международная научная и практическая деятельность по обеспечению единства измерений координируется несколькими международными организациями, разграничивающими области своей компетенции по научно—техническому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территориальному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признакам.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4" w:right="59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BIPM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Bureau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International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des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Poids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et</w:t>
      </w:r>
      <w:proofErr w:type="spellEnd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Mesures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(МБМВ—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Ме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ждународное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бюро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мер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весов,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Севр,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Франция)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первая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международная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организация. Основной вид деятельности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координация работ по международным сличениям государственных эталонов.</w:t>
      </w:r>
    </w:p>
    <w:p w:rsidR="000621CB" w:rsidRPr="00E05EB1" w:rsidRDefault="000621CB" w:rsidP="000621CB">
      <w:pPr>
        <w:widowControl w:val="0"/>
        <w:autoSpaceDE w:val="0"/>
        <w:autoSpaceDN w:val="0"/>
        <w:spacing w:before="7" w:after="0" w:line="290" w:lineRule="auto"/>
        <w:ind w:left="234" w:right="57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OIML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10"/>
          <w:w w:val="90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Organisation</w:t>
      </w:r>
      <w:proofErr w:type="spellEnd"/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International</w:t>
      </w:r>
      <w:proofErr w:type="spellEnd"/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Metrologie</w:t>
      </w:r>
      <w:proofErr w:type="spellEnd"/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Legale</w:t>
      </w:r>
      <w:proofErr w:type="spellEnd"/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(МОЗМ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11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Международная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законодательной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Париж,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Франция)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координирует разработку международных нормативных документов, ре</w:t>
      </w:r>
      <w:r w:rsidR="00C3238B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ламентирующих основные метрологические нормы и правила в области испытаний и применения средств измерений, нормирования и контроля метрологических характеристик средств измерений, разработки и экспертизы методик выполнения измерений и оценки характеристик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погрешн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сти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8" w:after="0" w:line="290" w:lineRule="auto"/>
        <w:ind w:left="234" w:right="575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этих двух организаций поддержана нормативными документами, которые разрабатываются с их участием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Международной организацией по стандартизации </w:t>
      </w:r>
      <w:r w:rsidRPr="00E05EB1">
        <w:rPr>
          <w:rFonts w:ascii="Times New Roman" w:eastAsia="Times New Roman" w:hAnsi="Times New Roman" w:cs="Times New Roman"/>
          <w:i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ИСО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International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Organisation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for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Standartization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ISO, Женева, Швейцария). В документах ИСО применяются метрологические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рекомендации, разработанные МБМВ И МОЗМ.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234" w:right="57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Международная электротехническая</w:t>
      </w:r>
      <w:r w:rsidRPr="00E05EB1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комиссиея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МЭК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International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Electrotechnical</w:t>
      </w:r>
      <w:proofErr w:type="spellEnd"/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Comission</w:t>
      </w:r>
      <w:proofErr w:type="spellEnd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IEC,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Женева, Швейцария), применяет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логических разделах своих документов правила и методы, установленные МБМВ, МОЗМ, ИСО.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20" w:left="1180" w:header="0" w:footer="1737" w:gutter="0"/>
          <w:cols w:space="720"/>
        </w:sectPr>
      </w:pPr>
    </w:p>
    <w:p w:rsidR="000621CB" w:rsidRPr="00E05EB1" w:rsidRDefault="000621CB" w:rsidP="000621CB">
      <w:pPr>
        <w:widowControl w:val="0"/>
        <w:tabs>
          <w:tab w:val="left" w:pos="4786"/>
          <w:tab w:val="left" w:pos="6561"/>
        </w:tabs>
        <w:autoSpaceDE w:val="0"/>
        <w:autoSpaceDN w:val="0"/>
        <w:spacing w:before="67" w:after="0" w:line="290" w:lineRule="auto"/>
        <w:ind w:left="234" w:right="578" w:firstLine="64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Научная</w:t>
      </w:r>
      <w:r w:rsidRPr="00E05EB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деятельность,</w:t>
      </w:r>
      <w:r w:rsidRPr="00E05EB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посвященная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E05EB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науки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измерениях,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теории</w:t>
      </w:r>
      <w:r w:rsidRPr="00E05EB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практики</w:t>
      </w:r>
      <w:r w:rsidRPr="00E05EB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измерений,</w:t>
      </w:r>
      <w:r w:rsidRPr="00E05EB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проблемам</w:t>
      </w:r>
      <w:r w:rsidRPr="00E05EB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обучения</w:t>
      </w:r>
      <w:r w:rsidRPr="00E05EB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метрологии</w:t>
      </w:r>
      <w:r w:rsidRPr="00E05EB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измере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ниям, координируется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Международной</w:t>
      </w:r>
      <w:r w:rsidRPr="00E05EB1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Измерительной</w:t>
      </w:r>
      <w:r w:rsidRPr="00E05EB1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Конфедерацией ИМЕКО</w:t>
      </w:r>
      <w:r w:rsidRPr="00E05EB1">
        <w:rPr>
          <w:rFonts w:ascii="Times New Roman" w:eastAsia="Times New Roman" w:hAnsi="Times New Roman" w:cs="Times New Roman"/>
          <w:i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International</w:t>
      </w:r>
      <w:proofErr w:type="spellEnd"/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Measurement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Confederation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ab/>
      </w:r>
      <w:r w:rsidRPr="00E05EB1">
        <w:rPr>
          <w:rFonts w:ascii="Times New Roman" w:eastAsia="Times New Roman" w:hAnsi="Times New Roman" w:cs="Times New Roman"/>
          <w:spacing w:val="-2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IMEKO,</w:t>
      </w:r>
      <w:r w:rsidRPr="00E05EB1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Будапешт,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Венгрия)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посредством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международных</w:t>
      </w:r>
      <w:r w:rsidRPr="00E05EB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конгрессов, симпозиумов,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школ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 широкому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кругу</w:t>
      </w:r>
      <w:r w:rsidRPr="00E05EB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E05EB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теории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измерений, теоретической,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прикладной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 законодательной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9" w:after="0" w:line="290" w:lineRule="auto"/>
        <w:ind w:left="231" w:right="580"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 целях объединения усилий и сре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дств дл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я выполнения дорогостоящих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метрологических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создание и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использование эталонов, выполнение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поверочных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калибровочных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работ,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унификации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законодательных документов метрологические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институты и метрологические лаборатории стран Северной Америки и стран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членов ЕЭС в конце 80—x годов XX века начали создавать союзы.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234" w:right="603" w:firstLine="5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объединенной Европе образованы следующие союзы сотрудничающих институтов и лабораторий.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EUROMET (EBPOMET</w:t>
      </w:r>
      <w:r w:rsidRPr="00E05EB1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сотрудничество европейских институтов по метрологии)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координирует совместную в рамках стран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членов ЕЭС разработку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эталонов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сложных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измерительных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избежание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дублирования, а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совместное использование этих эталонов 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установок.</w:t>
      </w:r>
    </w:p>
    <w:p w:rsidR="000621CB" w:rsidRPr="00E05EB1" w:rsidRDefault="000621CB" w:rsidP="000621CB">
      <w:pPr>
        <w:widowControl w:val="0"/>
        <w:autoSpaceDE w:val="0"/>
        <w:autoSpaceDN w:val="0"/>
        <w:spacing w:before="5" w:after="0" w:line="290" w:lineRule="auto"/>
        <w:ind w:left="232" w:right="597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WELMEC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Западно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 xml:space="preserve">Европейское </w:t>
      </w:r>
      <w:r w:rsidR="000F03A9">
        <w:rPr>
          <w:rFonts w:ascii="Times New Roman" w:eastAsia="Times New Roman" w:hAnsi="Times New Roman" w:cs="Times New Roman"/>
          <w:w w:val="95"/>
          <w:sz w:val="24"/>
          <w:szCs w:val="24"/>
        </w:rPr>
        <w:t>сотрудничество в области законо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дательной метрологии.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WECC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Западноевропейский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калибровочный</w:t>
      </w:r>
      <w:r w:rsidRPr="00E05EB1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союз.</w:t>
      </w: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85" w:lineRule="auto"/>
        <w:ind w:left="234" w:right="579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WELAC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Западноевропейское сотрудничество по аккредитации испытательных лабораторий.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11" w:after="0" w:line="290" w:lineRule="auto"/>
        <w:ind w:left="234" w:right="57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 1991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калибровочными службами стран, входящих в ЕЭС и EACT (Европейская ассоциация свободной торговли) были заключены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первые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двусторонние соглашения по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взаимному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признанию сертификатов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калибровке средств измерений. Эти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соглашения утверждены Европейской организацией по испытаниям и сертификации.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90" w:lineRule="auto"/>
        <w:ind w:left="234" w:right="56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примеру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Европы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1993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году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США,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Канада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Мексика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организовали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союз метрологических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институтов NORAMET. Цели этого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союза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фо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р-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мы сотрудничества аналогичны тем, которыми руководствуется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EBPOMET.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60" w:left="1180" w:header="0" w:footer="1780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7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Перечисленные европейские объединения и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союзы действуют при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административной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поддержке комиссаров 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парламента объединенной Евр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ПЫ.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81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KOOMET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8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7"/>
          <w:w w:val="8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Восточно-Европейская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организация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метрологии. В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нее входят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следующие государства: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Беларусь,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Болгария,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Казахстан, Куба,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Литва, Молдова, Польша, Россия, Румыния, Словакия, Украина.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E05EB1" w:rsidRDefault="000621CB" w:rsidP="000F03A9">
      <w:pPr>
        <w:widowControl w:val="0"/>
        <w:tabs>
          <w:tab w:val="left" w:pos="769"/>
        </w:tabs>
        <w:autoSpaceDE w:val="0"/>
        <w:autoSpaceDN w:val="0"/>
        <w:spacing w:before="1" w:after="0" w:line="292" w:lineRule="auto"/>
        <w:ind w:right="639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Передача</w:t>
      </w:r>
      <w:r w:rsidRPr="00E05EB1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размеров</w:t>
      </w:r>
      <w:r w:rsidRPr="00E05EB1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единиц</w:t>
      </w:r>
      <w:r w:rsidRPr="00E05EB1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величин</w:t>
      </w:r>
      <w:r w:rsidRPr="00E05EB1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рабочим</w:t>
      </w:r>
      <w:r w:rsidRPr="00E05EB1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средствам</w:t>
      </w:r>
      <w:r w:rsidRPr="00E05EB1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измерений от государственных эталонов</w:t>
      </w:r>
    </w:p>
    <w:p w:rsidR="000621CB" w:rsidRPr="00E05EB1" w:rsidRDefault="000621CB" w:rsidP="000621CB">
      <w:pPr>
        <w:widowControl w:val="0"/>
        <w:autoSpaceDE w:val="0"/>
        <w:autoSpaceDN w:val="0"/>
        <w:spacing w:before="232" w:after="0" w:line="290" w:lineRule="auto"/>
        <w:ind w:left="234" w:right="583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Основным практическим мероприятием, обеспечивающим единство размеров единиц однородных величин вне зависимости от места выполнения измерений, является процедура передачи размера единицы величины от государственного эталона к рабочему средству измерений. Эта процедура, по сути, есть процедура передачи к рабочему средству измерений участка шкалы величины, и результат измерения получается путем сопоставления сигнала измерительной информации с данным участком шкалы (см. метрологические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структурные схемы в разделах 3.1.1, 3.1.3, 3.1.4).</w:t>
      </w:r>
    </w:p>
    <w:p w:rsidR="000621CB" w:rsidRPr="00E05EB1" w:rsidRDefault="000621CB" w:rsidP="000621CB">
      <w:pPr>
        <w:widowControl w:val="0"/>
        <w:autoSpaceDE w:val="0"/>
        <w:autoSpaceDN w:val="0"/>
        <w:spacing w:before="8" w:after="0" w:line="290" w:lineRule="auto"/>
        <w:ind w:left="232" w:right="569"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Указанная процедура строго регламентируется соответствующими нормативными документами, которые называются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поверочными схемами.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Общие принципы составления поверочных схем, относящихся к различным величинам, подлежащим измерениям, изложены в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ГОСТ 8.061 “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Гос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дарственная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обеспечения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единства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измерений.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Поверочные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схемы. Содержание и построение”.</w:t>
      </w:r>
    </w:p>
    <w:p w:rsidR="000621CB" w:rsidRPr="00E05EB1" w:rsidRDefault="000621CB" w:rsidP="000621CB">
      <w:pPr>
        <w:widowControl w:val="0"/>
        <w:autoSpaceDE w:val="0"/>
        <w:autoSpaceDN w:val="0"/>
        <w:spacing w:before="5" w:after="0" w:line="290" w:lineRule="auto"/>
        <w:ind w:left="234" w:right="57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В соответствии с действующими документами (например, МИ 2247 “Государственная система обеспечения единства измерений.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Метрология.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термины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определения”)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поверочная схема</w:t>
      </w:r>
      <w:r w:rsidRPr="00E05EB1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0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нормативный документ,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устанавливающий соподчинение средств измерений, участвующих в передаче размера единицы от эталона рабочим средствам измерений, содержащий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описание методов 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погрешностей при передаче.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10" w:after="0" w:line="290" w:lineRule="auto"/>
        <w:ind w:left="235" w:right="567" w:firstLine="56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Терминология международных документов, применяемая для</w:t>
      </w:r>
      <w:r w:rsidR="000F03A9"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бозначения поверочной схемы, неоднозначна. Особенно большим разнообразием отличаются английские названия поверочной схемы: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traceability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chart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hlerarchy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scheme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verificatlon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chart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500" w:right="860" w:bottom="1920" w:left="1180" w:header="0" w:footer="1737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86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Общая структура соподчиненности средств измерений, участвующих в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передаче размера единицы (участка шкалы) от государственного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эталона рабочим средствам измерений, приведена в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ГОСТ 8.061 (рис. 23).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6" w:right="5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Термины,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используемые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 поверочных схемах, регламентированы МИ 2247.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90" w:lineRule="auto"/>
        <w:ind w:left="234" w:right="58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Эталон</w:t>
      </w:r>
      <w:r w:rsidRPr="00E05EB1">
        <w:rPr>
          <w:rFonts w:ascii="Times New Roman" w:eastAsia="Times New Roman" w:hAnsi="Times New Roman" w:cs="Times New Roman"/>
          <w:i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4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средство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комплекс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измерений,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д-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назначенные для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воспроизведения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хранения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единицы 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передачи ее размера нижестоящим по поверочной схеме средствам измерений и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утвержденные в качестве эталона в установленном порядке.</w:t>
      </w:r>
    </w:p>
    <w:p w:rsidR="000621CB" w:rsidRPr="00E05EB1" w:rsidRDefault="000621CB" w:rsidP="000621CB">
      <w:pPr>
        <w:widowControl w:val="0"/>
        <w:autoSpaceDE w:val="0"/>
        <w:autoSpaceDN w:val="0"/>
        <w:spacing w:before="7" w:after="0" w:line="290" w:lineRule="auto"/>
        <w:ind w:left="232" w:right="580"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Государственный первичный эталон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эталон, обеспечивающий воспроизведение единицы с наивысшей в стране точностью и признанный решением уполномоченного на то государственного органа в качестве исходного на всей территории Российской Федерации.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0" w:lineRule="auto"/>
        <w:ind w:left="235" w:right="591" w:firstLine="5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Вторичный</w:t>
      </w:r>
      <w:r w:rsidRPr="00E05EB1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эталон</w:t>
      </w:r>
      <w:r w:rsidRPr="00E05EB1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3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эталон,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получающий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размер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единицы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непосредственно от первичного эталона данной единицы.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5" w:right="579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Pa</w:t>
      </w:r>
      <w:proofErr w:type="gram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бoчии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эталон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эталон, предназначенный для передачи размера единицы (участка шкалы) рабочим средствам измерений. Данный термин заменил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собой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термин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“образцовое средство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измерений". При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необходимости рабочие эталоны подразделяют на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разряды, количество которых не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раничено.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85" w:lineRule="auto"/>
        <w:ind w:left="234" w:right="578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Эталон</w:t>
      </w:r>
      <w:r w:rsidRPr="00E05EB1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сравнения</w:t>
      </w:r>
      <w:r w:rsidRPr="00E05EB1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3"/>
          <w:w w:val="9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эталон,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применяемый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сличений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эталонов.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торые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по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тем или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иным причинам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могут быть непосредственно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сличены</w:t>
      </w:r>
    </w:p>
    <w:p w:rsidR="000621CB" w:rsidRPr="00E05EB1" w:rsidRDefault="000621CB" w:rsidP="000621CB">
      <w:pPr>
        <w:widowControl w:val="0"/>
        <w:autoSpaceDE w:val="0"/>
        <w:autoSpaceDN w:val="0"/>
        <w:spacing w:before="104" w:after="0" w:line="240" w:lineRule="auto"/>
        <w:ind w:left="238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]Э</w:t>
      </w:r>
      <w:proofErr w:type="gramEnd"/>
      <w:r w:rsidRPr="00E05EB1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E05EB1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E05EB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Д]Э</w:t>
      </w:r>
      <w:r w:rsidRPr="00E05EB1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FOM.</w:t>
      </w:r>
    </w:p>
    <w:p w:rsidR="000621CB" w:rsidRPr="00E05EB1" w:rsidRDefault="000621CB" w:rsidP="000621CB">
      <w:pPr>
        <w:widowControl w:val="0"/>
        <w:autoSpaceDE w:val="0"/>
        <w:autoSpaceDN w:val="0"/>
        <w:spacing w:before="89" w:after="0" w:line="290" w:lineRule="auto"/>
        <w:ind w:left="234" w:right="58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Государственный первичный эталон находится во главе поверочной схемы,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высшей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ступени,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той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ступени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9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сравнения,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д-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назначенный для выполнения сличений с международным эталоном или круговых сличений государственных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эталонов нескольких стран.</w:t>
      </w:r>
    </w:p>
    <w:p w:rsidR="000621CB" w:rsidRPr="00E05EB1" w:rsidRDefault="000621CB" w:rsidP="000621CB">
      <w:pPr>
        <w:widowControl w:val="0"/>
        <w:autoSpaceDE w:val="0"/>
        <w:autoSpaceDN w:val="0"/>
        <w:spacing w:before="7" w:after="0" w:line="290" w:lineRule="auto"/>
        <w:ind w:left="234" w:right="567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Для обеспечения надлежащей сохранности государственного эталона количество обращений к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нему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ограничивается.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Поэтому предусматриваю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т-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вторичные эталоны, которые непосредственно взаимодействуют с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наи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 высшим рабочим эталоном.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234" w:right="574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Две соседние ступени типовой поверочной схемы соединены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метод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кой выполнения передачи единицы (части шкалы) со ступени на ступень. Средство измерений, находящееся на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верхней ступени из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двух соседних, и методика должны обеспечивать погрешность этого сличения не хуже чем 1/3 предела допускаемой погрешности, нормированного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 рабочего эт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а-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лона или рабочего средства измерений, находящегося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нижней ступени.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2" w:lineRule="auto"/>
        <w:ind w:left="234" w:right="581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 поверочной схеме величины, зависящей от двух и более величин (например, электрической мощности), предусматривается вход из поверочной схемы другой (других) величин (см. рис. 23).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8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Передача единицы (части шкалы) на самую нижнюю ступень выполняется при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поверке (или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калибровке) рабочего средства измерений. Требования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соотношению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характеристик погрешности при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остаются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теми же, что установлены для остальных ступеней. Все методики, кроме методик калибровки, в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обязательном порядке должны утверждаться уполномоченным на то государственным органом.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2" w:right="578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Количество ступеней в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поверочных схемах различных величин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может быть разным. Однако с увеличением количества ступеней точность пер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дачи утрачивается. Поэтому обычно стремятся минимизировать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количество этих ступеней. В частности, количество ступеней поверочной схемы времени и частоты может быть сокращено до двух за счет передачи по радиоканалу выходного сигнала эталона секунды, которая в обязательном порядке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воспроизводится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периодов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несущей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го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сигнала.</w:t>
      </w:r>
    </w:p>
    <w:p w:rsidR="000621CB" w:rsidRPr="00E05EB1" w:rsidRDefault="000621CB" w:rsidP="000621CB">
      <w:pPr>
        <w:widowControl w:val="0"/>
        <w:autoSpaceDE w:val="0"/>
        <w:autoSpaceDN w:val="0"/>
        <w:spacing w:before="7" w:after="0" w:line="290" w:lineRule="auto"/>
        <w:ind w:left="234" w:right="57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Для обеспечения единства измерений при выполнении количественного химического анализа используются стандартные образцы состава и свойств веществ и материалов. ГОСТ 8.315 “Государственная система обеспечения единства измерений. Стандартные образцы. Основные положения” устанавливает следующие категории стандартных образцов: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2" w:lineRule="auto"/>
        <w:ind w:left="802" w:right="3017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государственные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стандартные</w:t>
      </w:r>
      <w:r w:rsidRPr="00E05EB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образцы (ГСО);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отраслевые стандартные образцы (OCO); стандартные образцы предприятий (CO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9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Стандартным образцам, включенным в поверочные схемы, присваиваются разряды.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82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 последнее время в связи с выходом новых международных нормативных документов в области метрологии и с необходимостью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приближения отечественных документов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международным Федеральное агентство предпринимает меры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пересмотру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российских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нормативных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документов. Этот пересмотр затронет, в основном, терминологию и приведет к снижению степени обязательности некоторых стандартов.</w:t>
      </w:r>
    </w:p>
    <w:p w:rsidR="000621CB" w:rsidRPr="00E05EB1" w:rsidRDefault="000621CB" w:rsidP="000F03A9">
      <w:pPr>
        <w:widowControl w:val="0"/>
        <w:tabs>
          <w:tab w:val="left" w:pos="1407"/>
        </w:tabs>
        <w:autoSpaceDE w:val="0"/>
        <w:autoSpaceDN w:val="0"/>
        <w:spacing w:before="77" w:after="0" w:line="290" w:lineRule="auto"/>
        <w:ind w:right="1281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Метрологическое</w:t>
      </w:r>
      <w:r w:rsidRPr="00E05EB1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обеспечение</w:t>
      </w:r>
      <w:r w:rsidRPr="00E05EB1"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разработки, производства </w:t>
      </w:r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 применения средств </w:t>
      </w:r>
      <w:proofErr w:type="gramStart"/>
      <w:r w:rsidRPr="00E05EB1">
        <w:rPr>
          <w:rFonts w:ascii="Times New Roman" w:eastAsia="Times New Roman" w:hAnsi="Times New Roman" w:cs="Times New Roman"/>
          <w:b/>
          <w:bCs/>
          <w:sz w:val="24"/>
          <w:szCs w:val="24"/>
        </w:rPr>
        <w:t>измерении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238" w:after="0" w:line="290" w:lineRule="auto"/>
        <w:ind w:left="234" w:right="568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Решение задачи обеспечения единства измерений невозможно без метрологического надзора за установлением значений метрологических характеристик средств измерений при их разработке и за сохранностью метрологических характеристик средств измерений при их производстве, транспортировании, хранении и применении.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6" w:after="0" w:line="290" w:lineRule="auto"/>
        <w:ind w:left="232" w:right="564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Общие рекомендации по этому вопросу приведены в международном документе №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16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МОЗМ “Принципы обеспечения метрологического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упра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ления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” (“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Principles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assurance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metrological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control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”.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OIML,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Paris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Fraпce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).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На рис. 24 представлена структурная схема, иллюстрирующая данные принципы.</w:t>
      </w:r>
    </w:p>
    <w:p w:rsidR="000621CB" w:rsidRPr="00E05EB1" w:rsidRDefault="000621CB" w:rsidP="000621CB">
      <w:pPr>
        <w:widowControl w:val="0"/>
        <w:autoSpaceDE w:val="0"/>
        <w:autoSpaceDN w:val="0"/>
        <w:spacing w:before="1" w:after="0" w:line="290" w:lineRule="auto"/>
        <w:ind w:left="232" w:right="569" w:firstLine="5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Эти принципы в полной мере соответствуют отечественной системе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метрологического мониторинга разработки, испытаний,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транспортиров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, хранения 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применения средств измерений, которая формировалась с развитием приборостроения и метрологии и поддерживается традициями, законодательными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актами, стандартами и иными нормативными документами Российской Федерации.</w:t>
      </w:r>
    </w:p>
    <w:p w:rsidR="000621CB" w:rsidRPr="00E05EB1" w:rsidRDefault="000621CB" w:rsidP="000621CB">
      <w:pPr>
        <w:widowControl w:val="0"/>
        <w:autoSpaceDE w:val="0"/>
        <w:autoSpaceDN w:val="0"/>
        <w:spacing w:before="5" w:after="0" w:line="292" w:lineRule="auto"/>
        <w:ind w:left="235" w:right="590" w:firstLine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представлена структурная схема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этапов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разработки,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испытаний, производства и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применения средств измерений, принятая в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</w:p>
    <w:p w:rsidR="000621CB" w:rsidRPr="00E05EB1" w:rsidRDefault="000621CB" w:rsidP="000621CB">
      <w:pPr>
        <w:widowControl w:val="0"/>
        <w:autoSpaceDE w:val="0"/>
        <w:autoSpaceDN w:val="0"/>
        <w:spacing w:before="137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схеме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этапы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обозначены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цифрами: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109"/>
        </w:tabs>
        <w:autoSpaceDE w:val="0"/>
        <w:autoSpaceDN w:val="0"/>
        <w:spacing w:before="67" w:after="0" w:line="290" w:lineRule="auto"/>
        <w:ind w:right="578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Составление технического задания (ТЗ) на разработку средства из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7" w:right="573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Вместе с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заказчиком составляется перечень метрологических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характеристик, подлежащих нормированию, и устанавливаются нормы на эти характеристики. Должны быть учтены: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8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требования ГОСТ 8.513 “Государственная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система обеспечения единства измерений. Поверка средств измерений. Организация и порядок пр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ведения”;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82" w:firstLine="5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разработке ИИС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требования ГОСТ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8.596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“Государственная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система обеспечения единства измерений. Метрологическое обеспечение и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з-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мерительных систем. Основные положения”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 ГОСТ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8.438 “Государственная система обеспечения единства измерений. Системы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информацио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но-измерительные.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Поверка. Общие положения”.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07" w:lineRule="exact"/>
        <w:ind w:left="8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E05EB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заказчик</w:t>
      </w:r>
      <w:r w:rsidRPr="00E05EB1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настаивает</w:t>
      </w:r>
      <w:r w:rsidRPr="00E05EB1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нормировании</w:t>
      </w:r>
      <w:r w:rsidRPr="00E05EB1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таких</w:t>
      </w:r>
      <w:proofErr w:type="gramEnd"/>
      <w:r w:rsidRPr="00E05EB1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метрологических</w:t>
      </w:r>
    </w:p>
    <w:p w:rsidR="000621CB" w:rsidRPr="00E05EB1" w:rsidRDefault="000621CB" w:rsidP="000621CB">
      <w:pPr>
        <w:widowControl w:val="0"/>
        <w:autoSpaceDE w:val="0"/>
        <w:autoSpaceDN w:val="0"/>
        <w:spacing w:before="71" w:after="0" w:line="292" w:lineRule="auto"/>
        <w:ind w:left="237" w:right="580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характеристик,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которых при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калибровке или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поверке рабочие эталоны отсутствуют, то в соответствии с действующими правилами эти эталоны также должны быть разработаны за счет средств заказчика.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21CB" w:rsidRPr="00E05EB1">
          <w:pgSz w:w="11900" w:h="16840"/>
          <w:pgMar w:top="1600" w:right="860" w:bottom="1960" w:left="1180" w:header="0" w:footer="1780" w:gutter="0"/>
          <w:cols w:space="720"/>
        </w:sectPr>
      </w:pPr>
    </w:p>
    <w:p w:rsidR="000621CB" w:rsidRPr="00E05EB1" w:rsidRDefault="000621CB" w:rsidP="000621CB">
      <w:pPr>
        <w:widowControl w:val="0"/>
        <w:autoSpaceDE w:val="0"/>
        <w:autoSpaceDN w:val="0"/>
        <w:spacing w:after="0" w:line="240" w:lineRule="auto"/>
        <w:ind w:left="36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inline distT="0" distB="0" distL="0" distR="0" wp14:anchorId="2CC3D6EA" wp14:editId="7018AC4A">
                <wp:extent cx="5556885" cy="2856865"/>
                <wp:effectExtent l="7620" t="12700" r="7620" b="6985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6885" cy="2856865"/>
                          <a:chOff x="0" y="0"/>
                          <a:chExt cx="8751" cy="4499"/>
                        </a:xfrm>
                      </wpg:grpSpPr>
                      <pic:pic xmlns:pic="http://schemas.openxmlformats.org/drawingml/2006/picture">
                        <pic:nvPicPr>
                          <pic:cNvPr id="7" name="docshape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3" y="196"/>
                            <a:ext cx="7268" cy="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Line 4"/>
                        <wps:cNvCnPr/>
                        <wps:spPr bwMode="auto">
                          <a:xfrm>
                            <a:off x="2" y="44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5"/>
                        <wps:cNvCnPr/>
                        <wps:spPr bwMode="auto">
                          <a:xfrm>
                            <a:off x="8749" y="449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6"/>
                        <wps:cNvCnPr/>
                        <wps:spPr bwMode="auto">
                          <a:xfrm>
                            <a:off x="0" y="2"/>
                            <a:ext cx="87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/>
                        <wps:spPr bwMode="auto">
                          <a:xfrm>
                            <a:off x="0" y="4496"/>
                            <a:ext cx="87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/>
                        <wps:spPr bwMode="auto">
                          <a:xfrm>
                            <a:off x="6521" y="249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/>
                        <wps:spPr bwMode="auto">
                          <a:xfrm>
                            <a:off x="7985" y="249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"/>
                        <wps:cNvCnPr/>
                        <wps:spPr bwMode="auto">
                          <a:xfrm>
                            <a:off x="7205" y="1034"/>
                            <a:ext cx="788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/>
                        <wps:spPr bwMode="auto">
                          <a:xfrm>
                            <a:off x="6514" y="2489"/>
                            <a:ext cx="147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2"/>
                        <wps:cNvCnPr/>
                        <wps:spPr bwMode="auto">
                          <a:xfrm>
                            <a:off x="6132" y="21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/>
                        <wps:spPr bwMode="auto">
                          <a:xfrm>
                            <a:off x="7837" y="21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4"/>
                        <wps:cNvCnPr/>
                        <wps:spPr bwMode="auto">
                          <a:xfrm>
                            <a:off x="6125" y="1663"/>
                            <a:ext cx="171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5"/>
                        <wps:cNvCnPr/>
                        <wps:spPr bwMode="auto">
                          <a:xfrm>
                            <a:off x="6125" y="2172"/>
                            <a:ext cx="171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6"/>
                        <wps:cNvCnPr/>
                        <wps:spPr bwMode="auto">
                          <a:xfrm>
                            <a:off x="6627" y="21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7"/>
                        <wps:cNvCnPr/>
                        <wps:spPr bwMode="auto">
                          <a:xfrm>
                            <a:off x="7227" y="21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" name="docshape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1" y="585"/>
                            <a:ext cx="20" cy="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docshape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1" y="811"/>
                            <a:ext cx="20" cy="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docshape374"/>
                        <wps:cNvSpPr txBox="1">
                          <a:spLocks noChangeArrowheads="1"/>
                        </wps:cNvSpPr>
                        <wps:spPr bwMode="auto">
                          <a:xfrm>
                            <a:off x="1100" y="359"/>
                            <a:ext cx="4357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1CB" w:rsidRDefault="000621CB" w:rsidP="000621CB">
                              <w:pPr>
                                <w:spacing w:line="22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Разработка</w:t>
                              </w:r>
                              <w:r>
                                <w:rPr>
                                  <w:spacing w:val="5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и</w:t>
                              </w:r>
                              <w:r>
                                <w:rPr>
                                  <w:spacing w:val="3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производство</w:t>
                              </w:r>
                              <w:r>
                                <w:rPr>
                                  <w:spacing w:val="6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средства</w:t>
                              </w:r>
                              <w:r>
                                <w:rPr>
                                  <w:spacing w:val="6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измерений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docshape375"/>
                        <wps:cNvSpPr txBox="1">
                          <a:spLocks noChangeArrowheads="1"/>
                        </wps:cNvSpPr>
                        <wps:spPr bwMode="auto">
                          <a:xfrm>
                            <a:off x="6132" y="81"/>
                            <a:ext cx="2037" cy="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1CB" w:rsidRDefault="000621CB" w:rsidP="000621CB">
                              <w:pPr>
                                <w:spacing w:line="205" w:lineRule="exact"/>
                                <w:ind w:right="18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w w:val="31"/>
                                  <w:sz w:val="21"/>
                                </w:rPr>
                                <w:t>I</w:t>
                              </w:r>
                            </w:p>
                            <w:p w:rsidR="000621CB" w:rsidRDefault="000621CB" w:rsidP="000621CB">
                              <w:pPr>
                                <w:tabs>
                                  <w:tab w:val="left" w:pos="1993"/>
                                </w:tabs>
                                <w:spacing w:line="205" w:lineRule="exact"/>
                                <w:ind w:left="392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w w:val="90"/>
                                  <w:sz w:val="20"/>
                                </w:rPr>
                                <w:t>Применение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20"/>
                                  <w:w w:val="75"/>
                                  <w:position w:val="-4"/>
                                  <w:sz w:val="21"/>
                                </w:rPr>
                                <w:t>I</w:t>
                              </w:r>
                            </w:p>
                            <w:p w:rsidR="000621CB" w:rsidRDefault="000621CB" w:rsidP="000621CB">
                              <w:pPr>
                                <w:spacing w:line="180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средства</w:t>
                              </w:r>
                              <w:r>
                                <w:rPr>
                                  <w:spacing w:val="4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измерения</w:t>
                              </w:r>
                            </w:p>
                            <w:p w:rsidR="000621CB" w:rsidRDefault="000621CB" w:rsidP="000621CB">
                              <w:pPr>
                                <w:spacing w:before="9"/>
                                <w:rPr>
                                  <w:sz w:val="18"/>
                                </w:rPr>
                              </w:pPr>
                            </w:p>
                            <w:p w:rsidR="000621CB" w:rsidRDefault="000621CB" w:rsidP="000621CB">
                              <w:pPr>
                                <w:ind w:left="683" w:right="1044"/>
                                <w:jc w:val="center"/>
                                <w:rPr>
                                  <w:rFonts w:ascii="Arial"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sz w:val="25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docshape376"/>
                        <wps:cNvSpPr txBox="1">
                          <a:spLocks noChangeArrowheads="1"/>
                        </wps:cNvSpPr>
                        <wps:spPr bwMode="auto">
                          <a:xfrm>
                            <a:off x="4522" y="1550"/>
                            <a:ext cx="558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1CB" w:rsidRDefault="000621CB" w:rsidP="000621CB">
                              <w:pPr>
                                <w:spacing w:line="233" w:lineRule="exac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w w:val="95"/>
                                  <w:sz w:val="21"/>
                                </w:rPr>
                                <w:t>"брак"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docshape377"/>
                        <wps:cNvSpPr txBox="1">
                          <a:spLocks noChangeArrowheads="1"/>
                        </wps:cNvSpPr>
                        <wps:spPr bwMode="auto">
                          <a:xfrm>
                            <a:off x="8126" y="979"/>
                            <a:ext cx="43" cy="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1CB" w:rsidRDefault="000621CB" w:rsidP="000621CB">
                              <w:pPr>
                                <w:spacing w:before="5" w:line="223" w:lineRule="auto"/>
                                <w:ind w:right="18"/>
                                <w:jc w:val="both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2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18"/>
                                  <w:w w:val="45"/>
                                  <w:sz w:val="21"/>
                                </w:rPr>
                                <w:t>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docshape378"/>
                        <wps:cNvSpPr txBox="1">
                          <a:spLocks noChangeArrowheads="1"/>
                        </wps:cNvSpPr>
                        <wps:spPr bwMode="auto">
                          <a:xfrm>
                            <a:off x="1198" y="3331"/>
                            <a:ext cx="5925" cy="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621CB" w:rsidRDefault="000621CB" w:rsidP="000621CB">
                              <w:pPr>
                                <w:spacing w:before="7" w:line="232" w:lineRule="auto"/>
                                <w:ind w:left="363" w:hanging="364"/>
                                <w:rPr>
                                  <w:rFonts w:ascii="Bookman Old Style" w:hAnsi="Bookman Old Style"/>
                                  <w:sz w:val="25"/>
                                </w:rPr>
                              </w:pPr>
                              <w:r>
                                <w:rPr>
                                  <w:rFonts w:ascii="Bookman Old Style" w:hAnsi="Bookman Old Style"/>
                                  <w:w w:val="80"/>
                                  <w:sz w:val="25"/>
                                </w:rPr>
                                <w:t>Рис</w:t>
                              </w:r>
                              <w:r>
                                <w:rPr>
                                  <w:rFonts w:ascii="Bookman Old Style" w:hAnsi="Bookman Old Style"/>
                                  <w:spacing w:val="4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Bookman Old Style" w:hAnsi="Bookman Old Style"/>
                                  <w:w w:val="80"/>
                                  <w:sz w:val="25"/>
                                </w:rPr>
                                <w:t>25</w:t>
                              </w:r>
                              <w:r>
                                <w:rPr>
                                  <w:rFonts w:ascii="Bookman Old Style" w:hAnsi="Bookman Old Style"/>
                                  <w:spacing w:val="4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Bookman Old Style" w:hAnsi="Bookman Old Style"/>
                                  <w:w w:val="80"/>
                                  <w:sz w:val="25"/>
                                </w:rPr>
                                <w:t>Этапы р</w:t>
                              </w:r>
                              <w:r w:rsidR="009C68F7">
                                <w:rPr>
                                  <w:rFonts w:ascii="Bookman Old Style" w:hAnsi="Bookman Old Style"/>
                                  <w:w w:val="80"/>
                                  <w:sz w:val="25"/>
                                </w:rPr>
                                <w:t>аз</w:t>
                              </w:r>
                              <w:r>
                                <w:rPr>
                                  <w:rFonts w:ascii="Bookman Old Style" w:hAnsi="Bookman Old Style"/>
                                  <w:w w:val="80"/>
                                  <w:sz w:val="25"/>
                                </w:rPr>
                                <w:t xml:space="preserve">работки, производства, и </w:t>
                              </w:r>
                              <w:r>
                                <w:rPr>
                                  <w:rFonts w:ascii="Bookman Old Style" w:hAnsi="Bookman Old Style"/>
                                  <w:w w:val="85"/>
                                  <w:sz w:val="25"/>
                                </w:rPr>
                                <w:t xml:space="preserve">метрологического контроля средств </w:t>
                              </w:r>
                              <w:proofErr w:type="spellStart"/>
                              <w:r>
                                <w:rPr>
                                  <w:rFonts w:ascii="Bookman Old Style" w:hAnsi="Bookman Old Style"/>
                                  <w:w w:val="85"/>
                                  <w:sz w:val="25"/>
                                </w:rPr>
                                <w:t>измере</w:t>
                              </w:r>
                              <w:r w:rsidR="009C68F7">
                                <w:rPr>
                                  <w:rFonts w:ascii="Bookman Old Style" w:hAnsi="Bookman Old Style"/>
                                  <w:w w:val="85"/>
                                  <w:sz w:val="25"/>
                                </w:rPr>
                                <w:t>ния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6" o:spid="_x0000_s1026" style="width:437.55pt;height:224.95pt;mso-position-horizontal-relative:char;mso-position-vertical-relative:line" coordsize="8751,44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HdJskwcAAJ1KAAAOAAAAZHJzL2Uyb0RvYy54bWzsXGtu20YQ/l+gdyD4&#10;XxGXbwqWA1uyggBpa9TtASiSEonw1SVl2Q0KFOgRepHeoFdIbtSZWb4kObErx3KU0IaE5Wu1O/PN&#10;t7szszx5eZPE0nXAiyhLxzJ7ochSkHqZH6XLsfzrL7OBLUtF6aa+G2dpMJZvg0J+efr9dyfrfBSo&#10;WZjFfsAlqCQtRut8LIdlmY+Gw8ILg8QtXmR5kMLFRcYTt4RDvhz63F1D7Uk8VBXFHK4z7uc884Ki&#10;gLNTcVE+pfoXi8Arf1osiqCU4rEMbSvpm9P3HL+HpyfuaMndPIy8qhnuHq1I3CiFH22qmrqlK614&#10;tFNVEnk8K7JF+cLLkmG2WEReQH2A3jBlqzeveLbKqS/L0XqZN2IC0W7Jae9qvR+vL7kU+WPZlKXU&#10;TUBF7//+8OeHv97/C///SCZKaJ0vR3DjK55f5ZdcdBOKbzLvbQGXh9vX8Xgpbpbm6x8yH2p1V2VG&#10;ErpZ8ASrgL5LN6SI20YRwU0peXDSMAzTtg1Z8uCaasOBaQhVeSHoc+c5L7yonrQtg4nHdN1x8Jmh&#10;OxI/Sc2smnV6kkfeCD6VTKG0I9P7sQdPlSseyFUlyYPqSFz+dpUPQP25W0bzKI7KW4IySAcblV5f&#10;Rh5KGQ9a9Vi1evzMK0I3DzSLYffqu8QzLvaJ9CKl2SR002VwVuRgBWCbUEF9ivNsHQauX+BplNFm&#10;LXS40Y55HOWzKI5RcViuegyGtAXEO4QmQD7NvFUSpKWwWh7E0PksLcIoL2SJj4JkHgAI+Wsf1QeM&#10;UQJmch6lJYEGgPGmKPHXESJkWO9U+0xRHPV8MDGUyUBXrIvBmaNbA0u5sHRFt9mETf7Ap5k+WhUB&#10;SMWNp3lUNR3O7jT+Tiuq+EbYJ9m5dO0SmwhwQYMIZHUTAW8oIWxrwb2fQfZwH5RLHpReiMUFCLI6&#10;Dzc3F0jqraBRJQWY270WZKiaLIGdMIeMVYgIrchSTWBfMiGHEdU1tgA44UX5KsgSCQsgeGgnSdq9&#10;BkGLntW3YJvTDNVPPYnTjRNQpzhTC6CrI0dxLuwLWx/oqnkBOppOB2eziT4wZ8wyptp0MpmyWkdh&#10;5PtBij/zeBWRxLM48mvQFnw5n8RcqG5GfxU5FO1tQ4RK24xarVhZCzuHqbpyrjqDmWlbA32mGwPH&#10;UuyBwpxzx1R0R5/ONrv0JkqDx3dJWo9lx1AN0lKn0QizTt8U+tvtmztKohKG2jhKxrLd3OSOkAcu&#10;Up9UW7pRLModUWDzW1GAumtFE2ARohWBAGJxrICBvKgJAo4eZmU4jN81BF4h1UGXsdqWDAHWYqwi&#10;0erY2+qGSXrJq6MHGY9KpgNjhY2VtLYDcwU0nHusJgbRPNhqUIEa8NLeCkR7nLpFKEBMEBCNhmlC&#10;pcCPKfMLNdGGVTpwExYrYFbDjrgfxu+CGFEoe575t6RrOg+QOxD2nA3s0bRkT+zZlg6VAcp6+D3P&#10;CHGM8IOBvMt91fycyPH/ch/UhNPrTeJrJ9A99z3p9OQowYeLCFok0sBrIXT2JD8BPmC+rUlrj78D&#10;TY+PEn8wXevgj+Zse+LPNFQAM/LfDgSfaO7nMH3/yXs/9/sS5n4MVtod/JF/aU/8WQ76t3r8PZt7&#10;4Cj5T9/An3Dq7AtAVREAZIpGK+h28WvZld/oc08BewpEJ38TLDhKCAJoOhTIyH+8JwRNgwGgiQNt&#10;4tIWgky3YG38FC6YHoPHj8EmVkXLEEZL2H0xyDThA1QZIO4QPsAegMcPwCYaJwCoPWIhbNka1IYk&#10;2APwWeJERzkKb0ZAYBjd3xNjMggqIQCZaRKQO6OwxfpR+BCxyqPE4GYkhD0mFNJgEEhwyyHNegwe&#10;Jl5+jBhUN6Mh7DHhENNU+4H4ORM2jhKAmxER9piQiKX2AHz3FQEQM7jgU6X+QGknFeaObLmt9FZ4&#10;6mAphmoTXWlzDGkwxo5g8s1Xk2MIHe1zDCGZExX7oDQpm2kiWmZA1GLDSYIjMLrpmH6Ps7jPMASB&#10;fzTPSay5RGJrn2H4yQxDBC18jodWm6BhS6u0zsaOfFW0Ch3taXUvWrVFHKX1vDS0qhHf9onblHPf&#10;J24feeK22gSwWy7s+i6vcMNDeXOewfYFJhKlxTajT+xdqQI/+KjIRnvQjIYxRaSgacZW2EfXDPAD&#10;0LYJmBHDZKc3vt74PuOuCcQrQlSAtbyZ31S+e5HRLvEM9uMANmFXJRTCjP8uS2vYoTiWi99WLm43&#10;i1+nsK0CbinrAq8L87rgph48OpZLWRLFSSm2Pa5gV9UyhJqFfaXZGezMW0S05webJloBqMeDw6XV&#10;YwxC5BW0zND1KB+OGcw6ImxTbkN3TMZIHS12FKcflvv9VJ97P9UuM9DO3CbF5tsmiCbpoyWIrrv/&#10;cAShG+gpQ5+HYZDTo6UIw6h3XGq0xOunDv3U4UmnDkQQTf7Tt00QMDhvzyC64ZjDEYTNVCArIAhn&#10;O6VMRxcJModmEHf1/NDzw9PzQ5Oe9m3zQ5Mz1U4gujuIDscPjMF2c+QHTYOwykY4xXBwIYQUYVhE&#10;Xj1D9Azx9AzR+OC+VIagl/fAO5DIG1e9rwlfstQ9Jp9F+1ap0/8A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MfpQom0AAABtAAAAFAAAAGRycy9tZWRp&#10;YS9pbWFnZTMucG5niVBORw0KGgoAAAANSUhEUgAAAAQAAAAcCAIAAADJFonfAAAABmJLR0QA/wD/&#10;AP+gvaeTAAAACXBIWXMAAA7EAAAOxAGVKw4bAAAADUlEQVQYlWNgGAX0AgABbAABTCkOcwAAAABJ&#10;RU5ErkJgglBLAwQKAAAAAAAAACEA5F001W0AAABtAAAAFAAAAGRycy9tZWRpYS9pbWFnZTIucG5n&#10;iVBORw0KGgoAAAANSUhEUgAAAAQAAAAdCAIAAAACSlp6AAAABmJLR0QA/wD/AP+gvaeTAAAACXBI&#10;WXMAAA7EAAAOxAGVKw4bAAAADUlEQVQYlWNgGAUDAgABeQAB9x1rvwAAAABJRU5ErkJgglBLAwQK&#10;AAAAAAAAACEA0+dl3K4RAACuEQAAFAAAAGRycy9tZWRpYS9pbWFnZTEucG5niVBORw0KGgoAAAAN&#10;SUhEUgAABeoAAAJeBAMAAAA5KSh1AAAAMFBMVEUAAAD///+eVQAAAiatfwAAAiadZ8AAAiavWWAA&#10;AiafQiAAAiaskcAAAiaceqAAAia1eVkiAAAAAWJLR0QAiAUdSAAAAAlwSFlzAAAOxAAADsQBlSsO&#10;GwAAERdJREFUeJzt3e1a2zoahlF6BuH8T3b28OnEkWTZMhY8a/2YaQO8EtLNvmgK9OUVOrz8u3oH&#10;A7xcvQF+F9WTR/XkUT15VE8e1ZNH9eRRPXlUTx7Vk0f15FE9eVRPHtWTR/XkUT15VE8e1ZNH9eRR&#10;PXlUTx7Vk0f15FE9eVRPHtWTR/XkUT38Sqonj+rJo3ryqJ48qieP6smjevKonjyqJ4/qyaN68qie&#10;PKonj+rJo3ryqJ48qieP6smjerr4vlnyqJ48qieP6smjevKonjyqJ4/qyaN68qiePKonj+rJo3ry&#10;qJ48qieP6smjevKonjyqJ4/qyaN68qiePKonj+rJo3ryqJ48qieP6uFXUj15VE8e1ZNH9eRRPXlU&#10;Tx7Vk0f15FE9eVRPHtWTR/XkUT15VE8e1ZNH9eRRPXlUTx7V08X3zZJH9eRRPXlUTx7Vk0f15FE9&#10;eVRPHtWTR/XkUT15VE8e1ZNH9eRRPXlUTx7Vk0f15FE9eVRPHtWTR/XkUT15VE8e1ZNH9eRRPXn+&#10;RvW7rOfc9ox5coCj5uwZM2zOqHN2zFVPjnmjXcu5jrpR5+yYq54c80a7lnMddaPO2TFXPTnmjZ7u&#10;oeH29Dp2rP30OsbM2XEmt6dzxhzPqDnTHfOed+vEY95I9YulVd87R/X9a6u+d850x6z67rVV3ztn&#10;umNWfffaqu+dM90xq757bdX3zpnumFXfvbbqe+dMd8yq715b9b1zpjtm1XevrfreOdMds+q711Z9&#10;75zpjln13WurvnfOdMes+u61Vd87Z7pjVn332qrvnTPdMau+e23V986Z7phV37226nvnTHfMqu9e&#10;W/W9c6Y7ZtV3r6363jnXH/P9NNX3r6363jnXH7PqD+5B9d1zrj9m1R/cg+q751x/zKo/uAfVd8+5&#10;/phVf3APqu+ec/0xq/7gHlTfPef6Y1b9wT2ovnvO9ces+oN7UH33nOuPWfUH96D67jnXH7PqD+5B&#10;9d1zrj9m1R/cg+q751x/zKo/uAfVd8+5/phVf3APqu+ec/0xq/7gHlTfPef6Y/7r1d9KL+u5juJP&#10;LH/tuY5bZUp/9YV3rOM6yj+I/bWv+t45z2fXf6T79mOu/2B41W/eg+prc1R/ZE73m3wvp/rvh1Wv&#10;etUXZqu+Orth7uoHXMfrrZrH1uu4VS+1t/pbaUM/X339Hfvp6hf/VtXzd3p79cUzflW96lVfn1Oj&#10;+iePqb62tOoLjw+o/uMabgOu43vatjnF6svvWF/1hfGvvdWXp3U+X991PJVjLv55bnv11f9IqX7r&#10;bNXXZjf2pPr1cqr/Xkb1H/+fWf3bAWx55vLrPTtY/dcvD17r1y+PVf+9i+fJVC9p8S7U51Q/djqO&#10;+WNPPcdzsPrvYy4ez5Y/PtWPp0H161+q/vuNVf9I9V9UH1/9a+Vy767j4zO42h62VN+aU3kq7Mmc&#10;f6Xq396n9t/Nfj/jWrjW8qetD9V/vmax+k1z2sdc+Ujceszbql/OKR7Pv8qczcfcoPrHOapfLqP6&#10;R6pfvEz1tVF/vvrPPZWqf6ayRKn6jjntl22Z8/5w8TqeqVTfdTzPq++fUzyC5y947Tye3mPeU/3G&#10;OSdSfePdUn11juqLSzQOeeO19l2H6lfLbDme3mNOqn7x5h/nVH9K7fmcns/rXyuf2i+fUvs8w2dX&#10;N+oTzs+3L/Tx9i58P2f7nlHtmcvanK/XrB9Ptfp/i11V5zSqf3bM131ef4TqFy9WvepVr/r1HNW/&#10;fsd19BnHz182ngFtVv/5Ck+u7us6t1zHkz2WBz7Oef2uvjanp/r1Y1u2slj6fVe1Yx71d7ONP7CM&#10;+rvZI1S/GK/6j///DdX//PP1izdv7EH15Tmq/6XVN/fQvo4tszdfx2LdZ1tZeLbMszIPVV+fs736&#10;6mOVm1osff+W5359/evGvwJvzqlR/Xqa6h+WVv1yOdV/L6P62jTVb96D6stzVN+aUzNv9VuuY8vs&#10;uarf/nx9fc7nPv5e9bVdqX7rbNVXHlN9N9UvllF9bZrqt+2hGtn26t8vpDRlc/XLaQev42M7lePZ&#10;Uv3Xu/UT/3HZVn1tQ1urf9/NrXRdqt84R/W1x1TfTfWLh1Wv+omqf93wlQ0/Wf17IcXxT9YvzKl8&#10;LP949d/3VZuzqfraHNVvnPOq+spjqu+m+sXDqld913p79tBTfXvO9uoLhl7HxuqbczY81rK9+i1z&#10;tjxzWfvTiupV35yz4bEW1a+Xu/w6Rs1RfYHq18tdfh2j5qi+4Oerr1L9yDmqL1D9ernLr2PUHNUX&#10;qH693OXXMWqO6gtUv17u8usYNUf1BapfL3f5dYyao/oC1a+Xu/w6Rs1RfYHq18tdfh2j5qi+QPXr&#10;5S6/jlFzVF+g+vVyl1/HqDmqL1D9ernLr2PUHNUXqH693OXXMWqO6gtUv17u8usYNUf1BapfL3f5&#10;dYyao/oC1a+Xu/w6Rs1RfYHq18tdfh2j5qi+QPXr5S6/jlFzVF+g+vVyl1/HqDmqL1D9ernLr2PU&#10;HNUXqH693OXXMWqO6gtUv17u8usYNUf1BapfL3f5dYyao/oC1a+Xu/w6Rs1RfYHq18tdfh2j5qi+&#10;QPXr5S6/jlFzVF+g+vVyl1/HqDmqL1D9ernLr2PUHNUXqH693OXXMWqO6gtUv15ul2d72OFp9Xvn&#10;PFY/Zj+75rw+qX7nnGHH81j93jlzHfNOu5ZTfd2r6ptzTjmerXYtp/q6V9U355xyPFs9fdPDn7t9&#10;ujvqA3O22D7+yGeEWzXupLiF0/Y2avDJt7hyyoGo/hyqH0T1Varft2Knv1r9/b+vdyt8JrZp+OJN&#10;a/9q3xBbN3nkHdqu/r4Wt3De3n5p9ecciOrPofpBy6m+vpjqa1S/nLp+SPUDqH7QcqqvL6b6GtUv&#10;p64fUv0Aqh+0nOrri6m+RvXLqeuHVD+A6gct930g//3//sXv31j151D9oOVUX19M9TWqV73q91J9&#10;cynVl16q+o3Lqb6+mOprVK961e+l+uZSqi+9VPUbl1N9fTHV16i+Wv3Lh2e/63JbvunHr088so2z&#10;D7xDXbupLHArbaH4ggF+ZfVnHYjqT9qN6gdQfYvqq1S/4Ptmz+H7Zgfx3eJVqt+3YifVN6m+dwuq&#10;f6D6KtXvW7GT6ptU37sF1T9QfZXq963YSfVNqu/dguofqL5K9ftW7KT6JtX3bkH1D1Rfpfp9K3ZS&#10;fZPqe7eg+geqr1L9vhU7qb5J9b1bUP0D1Vepft+KnVTfpPreLaj+geqrVL9vxU6qb1J97xZU/0D1&#10;Varft2In1TepvncLqn+g+irV71uxk+qbVN+7BdU/UH2V6vet2En1Tarv3YLqH6i+SvX7Vuyk+ibV&#10;925B9Q9UX6X6fSt2Un2T6nu3oPoHqq9S/b4VO6m+SfW9W1D9A9VXqX7fip1U36T63i2o/oHqq/5K&#10;9acZ9I513+J579EWT7er+nOo/vstLqX6D6o/8o6lVP9L/Inqp7ej+kP/tTt4Uqr/pPoDVD8X1f8E&#10;1c9F9T8hpfoD5rxc1R+g+qY5L1f1B6i+ac7LVf0Bqm+a83JVf4Dqm+a8XNUfoPqmOS9X9QeovmnO&#10;y1X9AapvmvNyVX+A6pvmvFzVH6D6pjkvV/UHqL5pzstV/QGqb5rzclV/gOqb5rxc1R+g+qY5L1f1&#10;B6i+ac7LVf0Bqm+a83JVf8BP/2SQU6j+HKqfmerPofqZqf4cqp+Z6s+h+pmp/hyqn5nqz6H6man+&#10;HKrvc8rT8uVXHzCjbM7LVf0Bqm+a83JVf4Dqm+a8XNUfoPqmOS9X9QeovmnOy1X9AapvmvNyVX+A&#10;6pvmvFzVH6D6pjkvV/UHqL5pzstV/QGqb5rzclV/gOqb5rxc1R+g+qY5L1f1B6i+ac7LVf0Bqm+a&#10;83JVf4Dqm+a8XNUfoPqmOS9X9QeovmnOy1X9AapvmvNyVX+A6pvmvFzVH6D6pjkvV/UH/OHqOa56&#10;7Lerd7ef6imrHrvqVwdy6M1VP4nqsat+dSCH3nxE9TDCy/fH/vtHTPlVh1d/u1/u4XeHFoMK1ZNH&#10;9eRRPWlu3523/yj8pPrb8tUbHzWrwfev/vjGquckqieP6klzW3b63vutp/rb8oPk84OmuNrD4LvF&#10;H3739urb3gfoo3ryqJ44b8k+dNpT/fKPAZ9PQlbe/v4F/3/92/JDzjOX/ATVk0f15HnLcJna4nnM&#10;Z27rj4/b/ur/Lf9udrUV1XMO1ZNH9YRaVb/18/q3360i31z953qFraieE6mePKonz/qZy+Kn9q2v&#10;Pnufpnqmp3ryqJ48q8gPVF9/5lP1zEL15FE9eR6+vv5I9dWnPVXPPFRPHtWTR/XkGVt9dSXVMwnV&#10;k0f15Fmk9vLS8zWXHw8tfzJI/Z9lUD2zUD15VE+e1XeVlF+1Vv3iH/HyNZfMTvXkUT1UDK++SvXM&#10;QPXkUT15/Nvi5FE9eVRPHtWTR/XkUT15VE8e1ZNH9eRRPXlUTx7Vk0f15FE9eVRPHtWTR/XkUT15&#10;VE8e1ZNH9eRRPXlUTx7Vk0f15FE9eVRPHtWTR/XkUT15VA/nUj15VE8e1ZNH9eRRPXlUz+zun9U8&#10;+BznG9Vzhs4n0B/UOm9V31j57cWq5wwDq3/7h2YLv+td+fb+1qrnDKonj+rJo3ryqJ48qieP6smj&#10;evKonjyqJ4/qyaN68qiePKrnt/qvvo8AX5q13b/FsOpv7yt/zLv/3VPVl306sjn+ONWTR/Xk+Wp4&#10;cybDq2/8bs33UnGM6smjevKonjyqJ4/qybV4uvC//73dPY/4+ejb777fQvX8cqonj+rJo3ryvOf8&#10;8Qfb98JfP/v6+uX9F0qqnl9O9eRRPXmW1X+n/u7z0fvaVM9vp3ryqJ48hepvX9+isfpGjZeCf99v&#10;dhbVM4TqyaN68jyv/v6XIz+vv+fzeq6gevKonjzlv5v9+JKzwX83e0/1XEH15FE9ib6eEnz4+vp/&#10;y0/xh319/T3Vcw3Vk0f1BNuYs+r5Q1RPHtWTR/XkUT15VE8e1UOB6smjevKonjyqJ4/qyaN68oys&#10;fjzVcwbVk0f15FE9eVRPHtUT5vPnrF6z+IaPN9Uz3ODqW8/QPyyueq6gegLd2j9Hvmtaz2urnmuo&#10;njyqJ4/qyaN68qiePKonj+rJo3ryqJ48qieP6smjevKonjyqJ4/qSXTezz4bsbLqOYPqyaN6/qjb&#10;yw79Hw6qZyKqJ4/qydOX47tzq9/4kaV6dlM9eVRPnvmqf/+jRnsT3XuAD6onj+rJo3ryqJ48qieP&#10;6smjevKonjyqJ4/qyaN68qiePKonj+rJo3ryTFi975vlZKonj+rJM2X1mzYxeiA5VE8e1ZNH9eRR&#10;PXlUT551jqu/GF0/oHp+NdWTR/Xkeczx5fFLv558LZjq+d1UTx7Vk+e2Tvwu8tUDr6rnt1M9eVRP&#10;HtWT5/aQ+OPT86rn71E9eVRPnvvq/5/zMvLb//8FTNXzx6iePKonT+1rLm/vv/zB6p/sprSW6tlN&#10;9eRRPXkq1b+8vCf37NtM+m3cz+MXfJZfceNAWFE9eVRPnmL1t5fPT6nX1fd/Xt/he/qttpDq2U31&#10;5FE9eWrVL9zld271X1uqL6N6dlM9eVRPngmrf1+g9be5qmc31ZNH9eT5oZ/u2un20lxD9eymevKo&#10;njyqJ4/qyaN68qiePD/0L2/2L+D5ek6jevKonjwTVu9rLjmZ6smjevLMV73vm+VsqieP6skzW/V+&#10;9hnnUz15VE+euar38+v5Caonj+rJM1X1zwaXNqh6dlM9eVRPnomq79uK6tlN9eRRPXlUT56Jqu+j&#10;enZTPXlUTx7Vk0f15FE9eVRPHtWTR/XkUT15VE8e1ZPn/p8Q30j1/GqqJ8+vrf5/VYz7boJ7PWwA&#10;AAAASUVORK5CYIJQSwMEFAAGAAgAAAAhAAJsfareAAAABQEAAA8AAABkcnMvZG93bnJldi54bWxM&#10;j0FrwkAQhe8F/8Myhd7qJlatptmISNuTCGqh9DZmxySYnQ3ZNYn/vtte2svA4z3e+yZdDaYWHbWu&#10;sqwgHkcgiHOrKy4UfBzfHhcgnEfWWFsmBTdysMpGdykm2va8p+7gCxFK2CWooPS+SaR0eUkG3dg2&#10;xME729agD7ItpG6xD+WmlpMomkuDFYeFEhvalJRfDlej4L3Hfv0Uv3bby3lz+zrOdp/bmJR6uB/W&#10;LyA8Df4vDD/4AR2ywHSyV9ZO1ArCI/73Bm/xPItBnBRMp8slyCyV/+mzbwAAAP//AwBQSwECLQAU&#10;AAYACAAAACEAsYJntgoBAAATAgAAEwAAAAAAAAAAAAAAAAAAAAAAW0NvbnRlbnRfVHlwZXNdLnht&#10;bFBLAQItABQABgAIAAAAIQA4/SH/1gAAAJQBAAALAAAAAAAAAAAAAAAAADsBAABfcmVscy8ucmVs&#10;c1BLAQItABQABgAIAAAAIQBcHdJskwcAAJ1KAAAOAAAAAAAAAAAAAAAAADoCAABkcnMvZTJvRG9j&#10;LnhtbFBLAQItABQABgAIAAAAIQA3J0dhzAAAACkCAAAZAAAAAAAAAAAAAAAAAPkJAABkcnMvX3Jl&#10;bHMvZTJvRG9jLnhtbC5yZWxzUEsBAi0ACgAAAAAAAAAhADH6UKJtAAAAbQAAABQAAAAAAAAAAAAA&#10;AAAA/AoAAGRycy9tZWRpYS9pbWFnZTMucG5nUEsBAi0ACgAAAAAAAAAhAORdNNVtAAAAbQAAABQA&#10;AAAAAAAAAAAAAAAAmwsAAGRycy9tZWRpYS9pbWFnZTIucG5nUEsBAi0ACgAAAAAAAAAhANPnZdyu&#10;EQAArhEAABQAAAAAAAAAAAAAAAAAOgwAAGRycy9tZWRpYS9pbWFnZTEucG5nUEsBAi0AFAAGAAgA&#10;AAAhAAJsfareAAAABQEAAA8AAAAAAAAAAAAAAAAAGh4AAGRycy9kb3ducmV2LnhtbFBLBQYAAAAA&#10;CAAIAAACAAAlH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71" o:spid="_x0000_s1027" type="#_x0000_t75" style="position:absolute;left:523;top:196;width:7268;height:29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emtXBAAAA2gAAAA8AAABkcnMvZG93bnJldi54bWxEj81uwjAQhO+VeAdrkbgVhx6gBAxClFZc&#10;+bsv8RJHxOvIdpPQp68rIfU4mplvNMt1b2vRkg+VYwWTcQaCuHC64lLB+fT5+g4iRGSNtWNS8KAA&#10;69XgZYm5dh0fqD3GUiQIhxwVmBibXMpQGLIYxq4hTt7NeYsxSV9K7bFLcFvLtyybSosVpwWDDW0N&#10;Fffjt1Xw1fF15k9GXz6acq7bn938sd8pNRr2mwWISH38Dz/be61gBn9X0g2Qq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yemtXBAAAA2gAAAA8AAAAAAAAAAAAAAAAAnwIA&#10;AGRycy9kb3ducmV2LnhtbFBLBQYAAAAABAAEAPcAAACNAwAAAAA=&#10;">
                  <v:imagedata r:id="rId9" o:title=""/>
                </v:shape>
                <v:line id="Line 4" o:spid="_x0000_s1028" style="position:absolute;visibility:visible;mso-wrap-style:square" from="2,4498" to="2,4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QZ48AAAADaAAAADwAAAGRycy9kb3ducmV2LnhtbESPwWrDMBBE74X8g9hAbrWcHoJxrYRQ&#10;cGhyq9veF2trubVWxlJi5++7h0KPw8682akOix/UjabYBzawzXJQxG2wPXcGPt7rxwJUTMgWh8Bk&#10;4E4RDvvVQ4WlDTO/0a1JnRIIxxINuJTGUuvYOvIYszASy+0rTB6TyKnTdsJZ4H7QT3m+0x57lgaH&#10;I704an+aqxdK4XbD+RT052Wev4+1r6V+a8xmvRyfQSVa0r/5L/1qDcivMkVmgN7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fkGePAAAAA2gAAAA8AAAAAAAAAAAAAAAAA&#10;oQIAAGRycy9kb3ducmV2LnhtbFBLBQYAAAAABAAEAPkAAACOAwAAAAA=&#10;" strokeweight=".24pt"/>
                <v:line id="Line 5" o:spid="_x0000_s1029" style="position:absolute;visibility:visible;mso-wrap-style:square" from="8749,4498" to="8749,4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i8eMAAAADaAAAADwAAAGRycy9kb3ducmV2LnhtbESPQWvCQBSE74X+h+UJ3pqNHiSmWUWE&#10;lNabsb0/sq/ZaPZtyK4m/ntXKPQ4zMw3TLGdbCduNPjWsYJFkoIgrp1uuVHwfSrfMhA+IGvsHJOC&#10;O3nYbl5fCsy1G/lItyo0IkLY56jAhNDnUvrakEWfuJ44er9usBiiHBqpBxwj3HZymaYrabHluGCw&#10;p72h+lJdbaRkZtV9fTj5cxjH8660ZZxfKDWfTbt3EIGm8B/+a39qBWt4Xok3QG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iovHjAAAAA2gAAAA8AAAAAAAAAAAAAAAAA&#10;oQIAAGRycy9kb3ducmV2LnhtbFBLBQYAAAAABAAEAPkAAACOAwAAAAA=&#10;" strokeweight=".24pt"/>
                <v:line id="Line 6" o:spid="_x0000_s1030" style="position:absolute;visibility:visible;mso-wrap-style:square" from="0,2" to="8751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xNAMEAAADbAAAADwAAAGRycy9kb3ducmV2LnhtbESPQWvDMAyF74P+B6NCb4vTHUrI4pYy&#10;SFl7W7bdRazF2WI5xG6T/vvpMNhNjyd976k6LH5QN5piH9jANstBEbfB9twZ+HivHwtQMSFbHAKT&#10;gTtFOOxXDxWWNsz8RrcmdUogHEs04FIaS61j68hjzMJILN5XmDwmkVOn7YSzwP2gn/J8pz32LAkO&#10;R3px1P40Vy+Uwu2G8ynoz8s8fx9rX0v81pjNejk+g0q0pP/lv+tXK/WlvfwiA+j9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3E0AwQAAANsAAAAPAAAAAAAAAAAAAAAA&#10;AKECAABkcnMvZG93bnJldi54bWxQSwUGAAAAAAQABAD5AAAAjwMAAAAA&#10;" strokeweight=".24pt"/>
                <v:line id="Line 7" o:spid="_x0000_s1031" style="position:absolute;visibility:visible;mso-wrap-style:square" from="0,4496" to="8751,4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Dom8EAAADbAAAADwAAAGRycy9kb3ducmV2LnhtbESPT2vDMAzF74N9B6PCbquTHUpJ65ZS&#10;yNh667+7iNU4WyyH2GvSbz8VCr09oaff01uuR9+qK/WxCWwgn2agiKtgG64NnI7l+xxUTMgW28Bk&#10;4EYR1qvXlyUWNgy8p+sh1UogHAs04FLqCq1j5chjnIaOWHaX0HtMMva1tj0OAvet/siymfbYsCQ4&#10;7GjrqPo9/HmhzN2s/f4M+rwbhp9N6UuJz415m4ybBahEY3qaH9dfVt7P4d5FBO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kOibwQAAANsAAAAPAAAAAAAAAAAAAAAA&#10;AKECAABkcnMvZG93bnJldi54bWxQSwUGAAAAAAQABAD5AAAAjwMAAAAA&#10;" strokeweight=".24pt"/>
                <v:line id="Line 8" o:spid="_x0000_s1032" style="position:absolute;visibility:visible;mso-wrap-style:square" from="6521,2496" to="6521,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DgYb8AAADbAAAADwAAAGRycy9kb3ducmV2LnhtbERPS4vCMBC+C/sfwgh701QPi3aNIuKC&#10;eFsf99lmbKvNpDSx6fbXG0HwNh/fcxarzlSipcaVlhVMxgkI4szqknMFp+PPaAbCeWSNlWVS8E8O&#10;VsuPwQJTbQP/UnvwuYgh7FJUUHhfp1K6rCCDbmxr4shdbGPQR9jkUjcYYrip5DRJvqTBkmNDgTVt&#10;Cspuh7tRgOd+83fdht7d/WTfh3a9nVNQ6nPYrb9BeOr8W/xy73ScP4XnL/EAuX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DDgYb8AAADbAAAADwAAAAAAAAAAAAAAAACh&#10;AgAAZHJzL2Rvd25yZXYueG1sUEsFBgAAAAAEAAQA+QAAAI0DAAAAAA==&#10;" strokeweight=".25403mm"/>
                <v:line id="Line 9" o:spid="_x0000_s1033" style="position:absolute;visibility:visible;mso-wrap-style:square" from="7985,2496" to="7985,2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xF+sEAAADbAAAADwAAAGRycy9kb3ducmV2LnhtbERPTWvCQBC9C/0PyxR6M5u0IG3qGkQU&#10;xJvW3qfZaZI2Oxuyazbm17tCobd5vM9ZFqNpxUC9aywryJIUBHFpdcOVgvPHbv4Kwnlkja1lUnAl&#10;B8XqYbbEXNvARxpOvhIxhF2OCmrvu1xKV9Zk0CW2I47ct+0N+gj7SuoeQww3rXxO04U02HBsqLGj&#10;TU3l7+liFODntPn62YbJXXx2mMKw3r5RUOrpcVy/g/A0+n/xn3uv4/wXuP8SD5C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fEX6wQAAANsAAAAPAAAAAAAAAAAAAAAA&#10;AKECAABkcnMvZG93bnJldi54bWxQSwUGAAAAAAQABAD5AAAAjwMAAAAA&#10;" strokeweight=".25403mm"/>
                <v:line id="Line 10" o:spid="_x0000_s1034" style="position:absolute;visibility:visible;mso-wrap-style:square" from="7205,1034" to="7993,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XdjsEAAADbAAAADwAAAGRycy9kb3ducmV2LnhtbERPTWvCQBC9C/0PyxR6M5uUIm3qGkQU&#10;xJvW3qfZaZI2Oxuyazbm17tCobd5vM9ZFqNpxUC9aywryJIUBHFpdcOVgvPHbv4Kwnlkja1lUnAl&#10;B8XqYbbEXNvARxpOvhIxhF2OCmrvu1xKV9Zk0CW2I47ct+0N+gj7SuoeQww3rXxO04U02HBsqLGj&#10;TU3l7+liFODntPn62YbJXXx2mMKw3r5RUOrpcVy/g/A0+n/xn3uv4/wXuP8SD5C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ld2OwQAAANsAAAAPAAAAAAAAAAAAAAAA&#10;AKECAABkcnMvZG93bnJldi54bWxQSwUGAAAAAAQABAD5AAAAjwMAAAAA&#10;" strokeweight=".25403mm"/>
                <v:line id="Line 11" o:spid="_x0000_s1035" style="position:absolute;visibility:visible;mso-wrap-style:square" from="6514,2489" to="7993,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l4FcEAAADbAAAADwAAAGRycy9kb3ducmV2LnhtbERPTWvCQBC9C/0PyxR6M5sUKm3qGkQU&#10;xJvW3qfZaZI2Oxuyazbm17tCobd5vM9ZFqNpxUC9aywryJIUBHFpdcOVgvPHbv4Kwnlkja1lUnAl&#10;B8XqYbbEXNvARxpOvhIxhF2OCmrvu1xKV9Zk0CW2I47ct+0N+gj7SuoeQww3rXxO04U02HBsqLGj&#10;TU3l7+liFODntPn62YbJXXx2mMKw3r5RUOrpcVy/g/A0+n/xn3uv4/wXuP8SD5C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2XgVwQAAANsAAAAPAAAAAAAAAAAAAAAA&#10;AKECAABkcnMvZG93bnJldi54bWxQSwUGAAAAAAQABAD5AAAAjwMAAAAA&#10;" strokeweight=".25403mm"/>
                <v:line id="Line 12" o:spid="_x0000_s1036" style="position:absolute;visibility:visible;mso-wrap-style:square" from="6132,2179" to="6132,2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vmYr8AAADbAAAADwAAAGRycy9kb3ducmV2LnhtbERPS4vCMBC+C/sfwgh701QPol2jiLgg&#10;e1sf99lmbKvNpDSx6fbXG0HwNh/fc5brzlSipcaVlhVMxgkI4szqknMFp+P3aA7CeWSNlWVS8E8O&#10;1quPwRJTbQP/UnvwuYgh7FJUUHhfp1K6rCCDbmxr4shdbGPQR9jkUjcYYrip5DRJZtJgybGhwJq2&#10;BWW3w90owHO//bvuQu/ufvLTh3azW1BQ6nPYbb5AeOr8W/xy73WcP4PnL/EAuXo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wvmYr8AAADbAAAADwAAAAAAAAAAAAAAAACh&#10;AgAAZHJzL2Rvd25yZXYueG1sUEsFBgAAAAAEAAQA+QAAAI0DAAAAAA==&#10;" strokeweight=".25403mm"/>
                <v:line id="Line 13" o:spid="_x0000_s1037" style="position:absolute;visibility:visible;mso-wrap-style:square" from="7837,2179" to="7837,2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dD+cEAAADbAAAADwAAAGRycy9kb3ducmV2LnhtbERPTWvCQBC9C/0PyxR6M5v0UNvUNYgo&#10;iDetvU+z0yRtdjZk12zMr3eFQm/zeJ+zLEbTioF611hWkCUpCOLS6oYrBeeP3fwVhPPIGlvLpOBK&#10;DorVw2yJubaBjzScfCViCLscFdTed7mUrqzJoEtsRxy5b9sb9BH2ldQ9hhhuWvmcpi/SYMOxocaO&#10;NjWVv6eLUYCf0+brZxsmd/HZYQrDevtGQamnx3H9DsLT6P/Ff+69jvMXcP8lHiBX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R0P5wQAAANsAAAAPAAAAAAAAAAAAAAAA&#10;AKECAABkcnMvZG93bnJldi54bWxQSwUGAAAAAAQABAD5AAAAjwMAAAAA&#10;" strokeweight=".25403mm"/>
                <v:line id="Line 14" o:spid="_x0000_s1038" style="position:absolute;visibility:visible;mso-wrap-style:square" from="6125,1663" to="7844,1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jXi8MAAADbAAAADwAAAGRycy9kb3ducmV2LnhtbESPT0/DMAzF70h8h8iTuNF0O6BRlk3T&#10;NKSJG/tzN41pyxqnarKm9NPjwyRutt7zez+vNqNr1UB9aDwbmGc5KOLS24YrA+fT+/MSVIjIFlvP&#10;ZOCXAmzWjw8rLKxP/EnDMVZKQjgUaKCOsSu0DmVNDkPmO2LRvn3vMMraV9r2mCTctXqR5y/aYcPS&#10;UGNHu5rK6/HmDOBl2n397NMUbnH+MaVhu3+lZMzTbNy+gYo0xn/z/fpgBV9g5RcZQK/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Y14vDAAAA2wAAAA8AAAAAAAAAAAAA&#10;AAAAoQIAAGRycy9kb3ducmV2LnhtbFBLBQYAAAAABAAEAPkAAACRAwAAAAA=&#10;" strokeweight=".25403mm"/>
                <v:line id="Line 15" o:spid="_x0000_s1039" style="position:absolute;visibility:visible;mso-wrap-style:square" from="6125,2172" to="7844,2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RyEL8AAADbAAAADwAAAGRycy9kb3ducmV2LnhtbERPS4vCMBC+C/sfwgh701QPi3aNIuKC&#10;7M3XfbYZ22ozKU1suv31RhC8zcf3nMWqM5VoqXGlZQWTcQKCOLO65FzB6fgzmoFwHlljZZkU/JOD&#10;1fJjsMBU28B7ag8+FzGEXYoKCu/rVEqXFWTQjW1NHLmLbQz6CJtc6gZDDDeVnCbJlzRYcmwosKZN&#10;QdntcDcK8Nxv/q7b0Lu7n/z2oV1v5xSU+hx2628Qnjr/Fr/cOx3nz+H5SzxAL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pRyEL8AAADbAAAADwAAAAAAAAAAAAAAAACh&#10;AgAAZHJzL2Rvd25yZXYueG1sUEsFBgAAAAAEAAQA+QAAAI0DAAAAAA==&#10;" strokeweight=".25403mm"/>
                <v:line id="Line 16" o:spid="_x0000_s1040" style="position:absolute;visibility:visible;mso-wrap-style:square" from="6627,2179" to="6627,2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IRML8AAADbAAAADwAAAGRycy9kb3ducmV2LnhtbERPy4rCMBTdC/MP4Q64s6kuRDtGEXFg&#10;cOdj9neaO221uSlNbGq/3iwEl4fzXm16U4uOWldZVjBNUhDEudUVFwou5+/JAoTzyBpry6TgQQ42&#10;64/RCjNtAx+pO/lCxBB2GSoovW8yKV1ekkGX2IY4cv+2NegjbAupWwwx3NRylqZzabDi2FBiQ7uS&#10;8tvpbhTg77D7u+7D4O5+ehhCt90vKSg1/uy3XyA89f4tfrl/tIJZXB+/xB8g10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8cIRML8AAADbAAAADwAAAAAAAAAAAAAAAACh&#10;AgAAZHJzL2Rvd25yZXYueG1sUEsFBgAAAAAEAAQA+QAAAI0DAAAAAA==&#10;" strokeweight=".25403mm"/>
                <v:line id="Line 17" o:spid="_x0000_s1041" style="position:absolute;visibility:visible;mso-wrap-style:square" from="7227,2179" to="7227,21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60q8IAAADbAAAADwAAAGRycy9kb3ducmV2LnhtbESPQWvCQBSE7wX/w/IEb3UTD2Kjq4go&#10;lN6q9f7MPpNo9m3Irtk0v94tFDwOM/MNs9r0phYdta6yrCCdJiCIc6srLhT8nA7vCxDOI2usLZOC&#10;X3KwWY/eVphpG/ibuqMvRISwy1BB6X2TSenykgy6qW2Io3e1rUEfZVtI3WKIcFPLWZLMpcGK40KJ&#10;De1Kyu/Hh1GA52F3ue3D4B4+/RpCt91/UFBqMu63SxCeev8K/7c/tYJZCn9f4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o60q8IAAADbAAAADwAAAAAAAAAAAAAA&#10;AAChAgAAZHJzL2Rvd25yZXYueG1sUEsFBgAAAAAEAAQA+QAAAJADAAAAAA==&#10;" strokeweight=".25403mm"/>
                <v:shape id="docshape372" o:spid="_x0000_s1042" type="#_x0000_t75" style="position:absolute;left:8131;top:585;width:20;height:1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+fZLBAAAA2wAAAA8AAABkcnMvZG93bnJldi54bWxEj82qwjAUhPeC7xCO4E5Tu9BLNYoIgogL&#10;f+7dH5pjW21OahNt9emNINzlMDPfMLNFa0rxoNoVlhWMhhEI4tTqgjMFv6f14AeE88gaS8uk4EkO&#10;FvNuZ4aJtg0f6HH0mQgQdgkqyL2vEildmpNBN7QVcfDOtjbog6wzqWtsAtyUMo6isTRYcFjIsaJV&#10;Tun1eDcKaLOrJped1fu/vSxvp/u2Wb1QqX6vXU5BeGr9f/jb3mgFcQyfL+EHyPk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L+fZLBAAAA2wAAAA8AAAAAAAAAAAAAAAAAnwIA&#10;AGRycy9kb3ducmV2LnhtbFBLBQYAAAAABAAEAPcAAACNAwAAAAA=&#10;">
                  <v:imagedata r:id="rId10" o:title=""/>
                </v:shape>
                <v:shape id="docshape373" o:spid="_x0000_s1043" type="#_x0000_t75" style="position:absolute;left:8131;top:811;width:20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8GVTAAAAA2wAAAA8AAABkcnMvZG93bnJldi54bWxEj9GKwjAURN8F/yFcYd80tQtFqlFEKPq0&#10;aPUDLs21KTY3pYla/34jCD4OM3OGWW0G24oH9b5xrGA+S0AQV043XCu4nIvpAoQPyBpbx6TgRR42&#10;6/Fohbl2Tz7Rowy1iBD2OSowIXS5lL4yZNHPXEccvavrLYYo+1rqHp8RbluZJkkmLTYcFwx2tDNU&#10;3cq7VXAyRXY4L5JjmhX+z+H9tb/uSqV+JsN2CSLQEL7hT/ugFaS/8P4Sf4Bc/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43wZVMAAAADbAAAADwAAAAAAAAAAAAAAAACfAgAA&#10;ZHJzL2Rvd25yZXYueG1sUEsFBgAAAAAEAAQA9wAAAIwD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74" o:spid="_x0000_s1044" type="#_x0000_t202" style="position:absolute;left:1100;top:359;width:4357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0621CB" w:rsidRDefault="000621CB" w:rsidP="000621CB">
                        <w:pPr>
                          <w:spacing w:line="22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Разработка</w:t>
                        </w:r>
                        <w:r>
                          <w:rPr>
                            <w:spacing w:val="5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и</w:t>
                        </w:r>
                        <w:r>
                          <w:rPr>
                            <w:spacing w:val="3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производство</w:t>
                        </w:r>
                        <w:r>
                          <w:rPr>
                            <w:spacing w:val="6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средства</w:t>
                        </w:r>
                        <w:r>
                          <w:rPr>
                            <w:spacing w:val="6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измерений</w:t>
                        </w:r>
                      </w:p>
                    </w:txbxContent>
                  </v:textbox>
                </v:shape>
                <v:shape id="docshape375" o:spid="_x0000_s1045" type="#_x0000_t202" style="position:absolute;left:6132;top:81;width:2037;height:1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0621CB" w:rsidRDefault="000621CB" w:rsidP="000621CB">
                        <w:pPr>
                          <w:spacing w:line="205" w:lineRule="exact"/>
                          <w:ind w:right="1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31"/>
                            <w:sz w:val="21"/>
                          </w:rPr>
                          <w:t>I</w:t>
                        </w:r>
                      </w:p>
                      <w:p w:rsidR="000621CB" w:rsidRDefault="000621CB" w:rsidP="000621CB">
                        <w:pPr>
                          <w:tabs>
                            <w:tab w:val="left" w:pos="1993"/>
                          </w:tabs>
                          <w:spacing w:line="205" w:lineRule="exact"/>
                          <w:ind w:left="392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90"/>
                            <w:sz w:val="20"/>
                          </w:rPr>
                          <w:t>Применение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20"/>
                            <w:w w:val="75"/>
                            <w:position w:val="-4"/>
                            <w:sz w:val="21"/>
                          </w:rPr>
                          <w:t>I</w:t>
                        </w:r>
                      </w:p>
                      <w:p w:rsidR="000621CB" w:rsidRDefault="000621CB" w:rsidP="000621CB">
                        <w:pPr>
                          <w:spacing w:line="180" w:lineRule="exact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средства</w:t>
                        </w:r>
                        <w:r>
                          <w:rPr>
                            <w:spacing w:val="4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измерения</w:t>
                        </w:r>
                      </w:p>
                      <w:p w:rsidR="000621CB" w:rsidRDefault="000621CB" w:rsidP="000621CB">
                        <w:pPr>
                          <w:spacing w:before="9"/>
                          <w:rPr>
                            <w:sz w:val="18"/>
                          </w:rPr>
                        </w:pPr>
                      </w:p>
                      <w:p w:rsidR="000621CB" w:rsidRDefault="000621CB" w:rsidP="000621CB">
                        <w:pPr>
                          <w:ind w:left="683" w:right="1044"/>
                          <w:jc w:val="center"/>
                          <w:rPr>
                            <w:rFonts w:ascii="Arial"/>
                            <w:sz w:val="25"/>
                          </w:rPr>
                        </w:pPr>
                        <w:r>
                          <w:rPr>
                            <w:rFonts w:ascii="Arial"/>
                            <w:spacing w:val="-5"/>
                            <w:sz w:val="25"/>
                          </w:rPr>
                          <w:t>10</w:t>
                        </w:r>
                      </w:p>
                    </w:txbxContent>
                  </v:textbox>
                </v:shape>
                <v:shape id="docshape376" o:spid="_x0000_s1046" type="#_x0000_t202" style="position:absolute;left:4522;top:1550;width:558;height:2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0621CB" w:rsidRDefault="000621CB" w:rsidP="000621CB">
                        <w:pPr>
                          <w:spacing w:line="233" w:lineRule="exac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w w:val="95"/>
                            <w:sz w:val="21"/>
                          </w:rPr>
                          <w:t>"брак"</w:t>
                        </w:r>
                      </w:p>
                    </w:txbxContent>
                  </v:textbox>
                </v:shape>
                <v:shape id="docshape377" o:spid="_x0000_s1047" type="#_x0000_t202" style="position:absolute;left:8126;top:979;width:43;height:1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0621CB" w:rsidRDefault="000621CB" w:rsidP="000621CB">
                        <w:pPr>
                          <w:spacing w:before="5" w:line="223" w:lineRule="auto"/>
                          <w:ind w:right="18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proofErr w:type="spellEnd"/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proofErr w:type="spellEnd"/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proofErr w:type="spellEnd"/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proofErr w:type="spellEnd"/>
                        <w:r>
                          <w:rPr>
                            <w:sz w:val="2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18"/>
                            <w:w w:val="45"/>
                            <w:sz w:val="21"/>
                          </w:rPr>
                          <w:t>I</w:t>
                        </w:r>
                        <w:proofErr w:type="spellEnd"/>
                      </w:p>
                    </w:txbxContent>
                  </v:textbox>
                </v:shape>
                <v:shape id="docshape378" o:spid="_x0000_s1048" type="#_x0000_t202" style="position:absolute;left:1198;top:3331;width:5925;height:5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0621CB" w:rsidRDefault="000621CB" w:rsidP="000621CB">
                        <w:pPr>
                          <w:spacing w:before="7" w:line="232" w:lineRule="auto"/>
                          <w:ind w:left="363" w:hanging="364"/>
                          <w:rPr>
                            <w:rFonts w:ascii="Bookman Old Style" w:hAnsi="Bookman Old Style"/>
                            <w:sz w:val="25"/>
                          </w:rPr>
                        </w:pPr>
                        <w:r>
                          <w:rPr>
                            <w:rFonts w:ascii="Bookman Old Style" w:hAnsi="Bookman Old Style"/>
                            <w:w w:val="80"/>
                            <w:sz w:val="25"/>
                          </w:rPr>
                          <w:t>Рис</w:t>
                        </w:r>
                        <w:r>
                          <w:rPr>
                            <w:rFonts w:ascii="Bookman Old Style" w:hAnsi="Bookman Old Style"/>
                            <w:spacing w:val="4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/>
                            <w:w w:val="80"/>
                            <w:sz w:val="25"/>
                          </w:rPr>
                          <w:t>25</w:t>
                        </w:r>
                        <w:r>
                          <w:rPr>
                            <w:rFonts w:ascii="Bookman Old Style" w:hAnsi="Bookman Old Style"/>
                            <w:spacing w:val="40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Bookman Old Style" w:hAnsi="Bookman Old Style"/>
                            <w:w w:val="80"/>
                            <w:sz w:val="25"/>
                          </w:rPr>
                          <w:t>Этапы р</w:t>
                        </w:r>
                        <w:r w:rsidR="009C68F7">
                          <w:rPr>
                            <w:rFonts w:ascii="Bookman Old Style" w:hAnsi="Bookman Old Style"/>
                            <w:w w:val="80"/>
                            <w:sz w:val="25"/>
                          </w:rPr>
                          <w:t>аз</w:t>
                        </w:r>
                        <w:r>
                          <w:rPr>
                            <w:rFonts w:ascii="Bookman Old Style" w:hAnsi="Bookman Old Style"/>
                            <w:w w:val="80"/>
                            <w:sz w:val="25"/>
                          </w:rPr>
                          <w:t xml:space="preserve">работки, производства, и </w:t>
                        </w:r>
                        <w:r>
                          <w:rPr>
                            <w:rFonts w:ascii="Bookman Old Style" w:hAnsi="Bookman Old Style"/>
                            <w:w w:val="85"/>
                            <w:sz w:val="25"/>
                          </w:rPr>
                          <w:t xml:space="preserve">метрологического контроля средств </w:t>
                        </w:r>
                        <w:proofErr w:type="spellStart"/>
                        <w:r>
                          <w:rPr>
                            <w:rFonts w:ascii="Bookman Old Style" w:hAnsi="Bookman Old Style"/>
                            <w:w w:val="85"/>
                            <w:sz w:val="25"/>
                          </w:rPr>
                          <w:t>измере</w:t>
                        </w:r>
                        <w:r w:rsidR="009C68F7">
                          <w:rPr>
                            <w:rFonts w:ascii="Bookman Old Style" w:hAnsi="Bookman Old Style"/>
                            <w:w w:val="85"/>
                            <w:sz w:val="25"/>
                          </w:rPr>
                          <w:t>ния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621CB" w:rsidRPr="00E05EB1" w:rsidRDefault="000621CB" w:rsidP="000621CB">
      <w:pPr>
        <w:widowControl w:val="0"/>
        <w:autoSpaceDE w:val="0"/>
        <w:autoSpaceDN w:val="0"/>
        <w:spacing w:before="12" w:after="0" w:line="290" w:lineRule="auto"/>
        <w:ind w:left="234" w:right="58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 соответствии с ГОСТ 8.395 “Государственная система обеспечения единства измерений. Нормальные условия измерений при поверке. Общие требования”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устанавливаются нормальные условия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путем указания нормальной области значений всех влияющих величин.</w:t>
      </w:r>
    </w:p>
    <w:p w:rsidR="000621CB" w:rsidRPr="00E05EB1" w:rsidRDefault="000621CB" w:rsidP="000621CB">
      <w:pPr>
        <w:widowControl w:val="0"/>
        <w:autoSpaceDE w:val="0"/>
        <w:autoSpaceDN w:val="0"/>
        <w:spacing w:before="146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необходимости</w:t>
      </w:r>
      <w:r w:rsidRPr="00E05EB1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проводится</w:t>
      </w:r>
      <w:r w:rsidRPr="00E05EB1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метрологическая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экспертиза</w:t>
      </w:r>
      <w:r w:rsidRPr="00E05EB1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ТЗ.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082"/>
        </w:tabs>
        <w:autoSpaceDE w:val="0"/>
        <w:autoSpaceDN w:val="0"/>
        <w:spacing w:before="67" w:after="0" w:line="240" w:lineRule="auto"/>
        <w:ind w:left="1081" w:hanging="28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Разработка</w:t>
      </w:r>
      <w:r w:rsidRPr="00E05EB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соответствии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</w:t>
      </w:r>
      <w:r w:rsidRPr="00E05EB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5"/>
          <w:w w:val="95"/>
          <w:sz w:val="24"/>
          <w:szCs w:val="24"/>
        </w:rPr>
        <w:t>ТЗ.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109"/>
        </w:tabs>
        <w:autoSpaceDE w:val="0"/>
        <w:autoSpaceDN w:val="0"/>
        <w:spacing w:before="67" w:after="0" w:line="292" w:lineRule="auto"/>
        <w:ind w:left="237" w:right="575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Заводские (лабораторные)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испытания макета средства измерений и рабочего эталона, если таковой разрабатывается.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8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Проверяются возможности удовлетворения требованиям ТЗ, с какой целью должны использоваться средства и методики, эквивалентные рабочим эталонам в отношении характеристик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погрешности.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04" w:lineRule="auto"/>
        <w:ind w:left="236" w:right="578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 отрицательных результатах возврат к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этапу 2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или, в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крайнем случае, к этапу 1 в целях пересмотра требований ТЗ по согласованию с заказ</w:t>
      </w:r>
      <w:r w:rsidR="009C68F7">
        <w:rPr>
          <w:rFonts w:ascii="Times New Roman" w:eastAsia="Times New Roman" w:hAnsi="Times New Roman" w:cs="Times New Roman"/>
          <w:sz w:val="24"/>
          <w:szCs w:val="24"/>
        </w:rPr>
        <w:t>чи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ком.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110"/>
        </w:tabs>
        <w:autoSpaceDE w:val="0"/>
        <w:autoSpaceDN w:val="0"/>
        <w:spacing w:before="2" w:after="0" w:line="290" w:lineRule="auto"/>
        <w:ind w:right="579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Изготовление опытного образца, одного или нескольких экземпляров, разработка проекта технических условий (ТУ). Обязательным разделом технических условий или обязательным отдельным документом, разрабатываемым на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данном этапе, является “Методика поверки” или “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Мет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дика калибровки” средства измерений.</w:t>
      </w:r>
    </w:p>
    <w:p w:rsidR="000621CB" w:rsidRPr="00E05EB1" w:rsidRDefault="000621CB" w:rsidP="009C68F7">
      <w:pPr>
        <w:widowControl w:val="0"/>
        <w:autoSpaceDE w:val="0"/>
        <w:autoSpaceDN w:val="0"/>
        <w:spacing w:before="6" w:after="0" w:line="290" w:lineRule="auto"/>
        <w:ind w:left="235" w:right="57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Раздел ТУ или документ “Методика поверки” разрабатывается в тех случаях,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когда</w:t>
      </w:r>
      <w:r w:rsidRPr="00E05EB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средство</w:t>
      </w:r>
      <w:r w:rsidRPr="00E05EB1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подлежит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государственному метрологическому контролю и надзору и (или) подлежит процедуре утверждения типа и занесению в государственный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peec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p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средств 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90" w:lineRule="auto"/>
        <w:ind w:left="234" w:right="576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Раздел ТУ или документ “Методика калибровки” разрабатывается в остальных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случаях.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Положительный результат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калибровки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дает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 утверждение типа.</w:t>
      </w:r>
    </w:p>
    <w:p w:rsidR="000621CB" w:rsidRPr="00E05EB1" w:rsidRDefault="000621CB" w:rsidP="000621CB">
      <w:pPr>
        <w:widowControl w:val="0"/>
        <w:autoSpaceDE w:val="0"/>
        <w:autoSpaceDN w:val="0"/>
        <w:spacing w:before="2" w:after="0" w:line="292" w:lineRule="auto"/>
        <w:ind w:left="234" w:right="584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Эти документы при их утверждении являются основными при решении споров между заказчиком и исполнителями (разработчиком и производителем средства измерений).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15" w:lineRule="exact"/>
        <w:ind w:left="8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Следует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учитывать: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92" w:lineRule="auto"/>
        <w:ind w:left="234" w:right="57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>требования МИ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2178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“Государственная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система обеспечения единства измерений. Порядок разработки, рассмотрения, утверждения и регистрации</w:t>
      </w:r>
      <w:r w:rsidRPr="00E05EB1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рекомендаций</w:t>
      </w:r>
      <w:r w:rsidRPr="00E05EB1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метрологии,</w:t>
      </w:r>
      <w:r w:rsidRPr="00E05EB1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утверждаемых</w:t>
      </w:r>
      <w:r w:rsidRPr="00E05EB1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метрологическими</w:t>
      </w:r>
      <w:proofErr w:type="gramEnd"/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>ин-</w:t>
      </w:r>
    </w:p>
    <w:p w:rsidR="000621CB" w:rsidRPr="00E05EB1" w:rsidRDefault="000621CB" w:rsidP="000621CB">
      <w:pPr>
        <w:widowControl w:val="0"/>
        <w:autoSpaceDE w:val="0"/>
        <w:autoSpaceDN w:val="0"/>
        <w:spacing w:before="86" w:after="0" w:line="240" w:lineRule="auto"/>
        <w:ind w:left="2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110"/>
          <w:sz w:val="24"/>
          <w:szCs w:val="24"/>
        </w:rPr>
        <w:t>СТИТ</w:t>
      </w:r>
      <w:r w:rsidRPr="00E05EB1">
        <w:rPr>
          <w:rFonts w:ascii="Times New Roman" w:eastAsia="Times New Roman" w:hAnsi="Times New Roman" w:cs="Times New Roman"/>
          <w:spacing w:val="75"/>
          <w:w w:val="1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110"/>
          <w:sz w:val="24"/>
          <w:szCs w:val="24"/>
        </w:rPr>
        <w:t>ТЕМИ’’;</w:t>
      </w:r>
    </w:p>
    <w:p w:rsidR="000621CB" w:rsidRPr="00E05EB1" w:rsidRDefault="000621CB" w:rsidP="000621CB">
      <w:pPr>
        <w:widowControl w:val="0"/>
        <w:autoSpaceDE w:val="0"/>
        <w:autoSpaceDN w:val="0"/>
        <w:spacing w:before="94" w:after="0" w:line="240" w:lineRule="auto"/>
        <w:ind w:left="80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требования</w:t>
      </w:r>
      <w:r w:rsidRPr="00E05EB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ГОСТ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8.513;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40" w:lineRule="auto"/>
        <w:ind w:left="80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разрабатывается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ИИС,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ГОСТ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8.596.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081"/>
        </w:tabs>
        <w:autoSpaceDE w:val="0"/>
        <w:autoSpaceDN w:val="0"/>
        <w:spacing w:before="67" w:after="0" w:line="240" w:lineRule="auto"/>
        <w:ind w:left="1080" w:hanging="278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Приемочные</w:t>
      </w:r>
      <w:r w:rsidRPr="00E05EB1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испытания.</w:t>
      </w: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7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Если разрабатывается средство измерений специального назначения только для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внутреннего использования на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предприятии заказчика 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испытания носят межведомственный характер, тогда метрологическая часть испытаний выполняется в соответствии с “Методикой калибровки”. В приемочной комиссии должны быть представлены: заказчик, при необходимости—ведомство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заказчика,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предприятие-разработчик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предприятие—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тенциальный изготовитель.</w:t>
      </w:r>
    </w:p>
    <w:p w:rsidR="000621CB" w:rsidRPr="00E05EB1" w:rsidRDefault="000621CB" w:rsidP="000621CB">
      <w:pPr>
        <w:widowControl w:val="0"/>
        <w:autoSpaceDE w:val="0"/>
        <w:autoSpaceDN w:val="0"/>
        <w:spacing w:before="4" w:after="0" w:line="290" w:lineRule="auto"/>
        <w:ind w:left="234" w:right="567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Если разрабатывается средство измерений широкого назначения и (или) подлежащее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обязательному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государственному метрологическому надзору и контролю и предназначенное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для утверждения типа и занесения в государственный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peec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p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средств измерений, испытания выполняются государственными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научными метрологическими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центрами.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Метрологическая часть испытаний выполняется в соответствии с “Методикой поверки”. Члены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комиссии—представитель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органа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метрологической службы (в качестве председателя комиссии), представитель предприяти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разработчика (заместитель председателя), представители предприятия— потенциального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изготовителя, а также представители иных организаций и предприятий по требованию органа, проводящего испытания.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40" w:lineRule="auto"/>
        <w:ind w:left="80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испытания</w:t>
      </w:r>
      <w:r w:rsidRPr="00E05EB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предъявляются:</w:t>
      </w:r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801" w:right="4669" w:hanging="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техническое задание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разработку;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проект программы испытаний;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85" w:lineRule="auto"/>
        <w:ind w:left="235" w:firstLine="565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проект</w:t>
      </w:r>
      <w:r w:rsidRPr="00E05EB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ТУ с проектом</w:t>
      </w:r>
      <w:r w:rsidRPr="00E05EB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документа</w:t>
      </w:r>
      <w:r w:rsidRPr="00E05EB1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“Методика</w:t>
      </w:r>
      <w:r w:rsidRPr="00E05EB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поверки”,</w:t>
      </w:r>
      <w:r w:rsidRPr="00E05EB1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если соответствующий раздел в ТУ отсутствует;</w:t>
      </w:r>
    </w:p>
    <w:p w:rsidR="000621CB" w:rsidRPr="00E05EB1" w:rsidRDefault="000621CB" w:rsidP="000621CB">
      <w:pPr>
        <w:widowControl w:val="0"/>
        <w:autoSpaceDE w:val="0"/>
        <w:autoSpaceDN w:val="0"/>
        <w:spacing w:before="12" w:after="0" w:line="240" w:lineRule="auto"/>
        <w:ind w:left="80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проект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эксплуатационных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документов,</w:t>
      </w:r>
    </w:p>
    <w:p w:rsidR="000621CB" w:rsidRPr="00E05EB1" w:rsidRDefault="000621CB" w:rsidP="000621CB">
      <w:pPr>
        <w:widowControl w:val="0"/>
        <w:autoSpaceDE w:val="0"/>
        <w:autoSpaceDN w:val="0"/>
        <w:spacing w:before="71" w:after="0" w:line="285" w:lineRule="auto"/>
        <w:ind w:left="234" w:right="585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опытные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образцы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разработанного</w:t>
      </w:r>
      <w:r w:rsidRPr="00E05EB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установленном количестве;</w:t>
      </w:r>
    </w:p>
    <w:p w:rsidR="000621CB" w:rsidRPr="00E05EB1" w:rsidRDefault="000621CB" w:rsidP="009C68F7">
      <w:pPr>
        <w:widowControl w:val="0"/>
        <w:autoSpaceDE w:val="0"/>
        <w:autoSpaceDN w:val="0"/>
        <w:spacing w:before="12" w:after="0" w:line="292" w:lineRule="auto"/>
        <w:ind w:left="80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протокол предварительных заводских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(лабораторных) испытаний; предложение</w:t>
      </w:r>
      <w:r w:rsidRPr="00E05EB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установлению</w:t>
      </w:r>
      <w:r w:rsidRPr="00E05EB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длительности</w:t>
      </w:r>
      <w:r w:rsidRPr="00E05EB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интервала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перио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дическими</w:t>
      </w:r>
      <w:r w:rsidRPr="00E05EB1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поверками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(см.</w:t>
      </w:r>
      <w:r w:rsidRPr="00E05EB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также</w:t>
      </w:r>
      <w:r w:rsidRPr="00E05EB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этап</w:t>
      </w:r>
      <w:r w:rsidRPr="00E05EB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4"/>
          <w:w w:val="95"/>
          <w:sz w:val="24"/>
          <w:szCs w:val="24"/>
        </w:rPr>
        <w:t>11),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40" w:lineRule="auto"/>
        <w:ind w:left="8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все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перечисленное</w:t>
      </w:r>
      <w:r w:rsidRPr="00E05EB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для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рабочего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эталона,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если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он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разрабатывался.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90" w:lineRule="auto"/>
        <w:ind w:left="234" w:right="5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 положительном результате испытаний, если целью этих испытаний было утверждение типа, выдается сертификат об утверждении типа средства измерений, утверждается ТУ и документ “Методика поверки”. Если он выполнен отдельно от ТУ, устанавливается длительность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интервала между периодическими поверками, средство измерений заносится в государственный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peec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p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средств измерений, разрешенных к применению. Процедура утверждения, согласования и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регистрации ТУ регламентирована ГОСТ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1.3 “Государственная система стандартизации. Порядок согласования, утверждения и регистрации технических условий”</w:t>
      </w:r>
    </w:p>
    <w:p w:rsidR="000621CB" w:rsidRPr="00E05EB1" w:rsidRDefault="000621CB" w:rsidP="000621CB">
      <w:pPr>
        <w:widowControl w:val="0"/>
        <w:autoSpaceDE w:val="0"/>
        <w:autoSpaceDN w:val="0"/>
        <w:spacing w:before="13" w:after="0" w:line="290" w:lineRule="auto"/>
        <w:ind w:left="801" w:right="574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отрицательном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исходе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испытаний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возможны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варианты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решений: признать разработку бесперспективной;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20" w:lineRule="exact"/>
        <w:ind w:left="80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вернуть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материалы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доработку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один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этапов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(рис.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>25).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081"/>
        </w:tabs>
        <w:autoSpaceDE w:val="0"/>
        <w:autoSpaceDN w:val="0"/>
        <w:spacing w:before="72" w:after="0" w:line="240" w:lineRule="auto"/>
        <w:ind w:left="1080" w:hanging="281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Производство</w:t>
      </w:r>
      <w:r w:rsidRPr="00E05EB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выпуск</w:t>
      </w:r>
      <w:r w:rsidRPr="00E05EB1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92" w:lineRule="auto"/>
        <w:ind w:left="802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Метрологическое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обеспечение этого этапа осуществляется путем: оснащения</w:t>
      </w:r>
      <w:r w:rsidRPr="00E05EB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технологического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процесса необходимыми</w:t>
      </w:r>
      <w:r w:rsidRPr="00E05EB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E05EB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801" w:hanging="56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мерений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gramEnd"/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состоянием этих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измерений; метрологической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экспертизы</w:t>
      </w:r>
      <w:r w:rsidRPr="00E05EB1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технологической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документации;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081"/>
        </w:tabs>
        <w:autoSpaceDE w:val="0"/>
        <w:autoSpaceDN w:val="0"/>
        <w:spacing w:after="0" w:line="320" w:lineRule="exact"/>
        <w:ind w:left="1081" w:hanging="280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Выходной</w:t>
      </w:r>
      <w:r w:rsidRPr="00E05EB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контроль</w:t>
      </w:r>
      <w:r w:rsidRPr="00E05EB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выпуске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производства.</w:t>
      </w:r>
    </w:p>
    <w:p w:rsidR="000621CB" w:rsidRPr="00E05EB1" w:rsidRDefault="000621CB" w:rsidP="000621CB">
      <w:pPr>
        <w:widowControl w:val="0"/>
        <w:autoSpaceDE w:val="0"/>
        <w:autoSpaceDN w:val="0"/>
        <w:spacing w:before="69" w:after="0" w:line="290" w:lineRule="auto"/>
        <w:ind w:left="234" w:right="578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Метрологическое обеспечение этого этапа осуществляется путем организации и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 выходного метрологического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в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соответствии с разделом ТУ или отдельным д</w:t>
      </w:r>
      <w:r w:rsidR="009C68F7">
        <w:rPr>
          <w:rFonts w:ascii="Times New Roman" w:eastAsia="Times New Roman" w:hAnsi="Times New Roman" w:cs="Times New Roman"/>
          <w:sz w:val="24"/>
          <w:szCs w:val="24"/>
        </w:rPr>
        <w:t>окументом “Методика поверки (ка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либровки)”, утвержденным на этапе 5.</w:t>
      </w:r>
    </w:p>
    <w:p w:rsidR="000621CB" w:rsidRDefault="000621CB" w:rsidP="000621CB">
      <w:pPr>
        <w:widowControl w:val="0"/>
        <w:autoSpaceDE w:val="0"/>
        <w:autoSpaceDN w:val="0"/>
        <w:spacing w:after="0" w:line="29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отрицательном</w:t>
      </w:r>
      <w:r w:rsidRPr="00E05EB1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результате</w:t>
      </w:r>
      <w:r w:rsidRPr="00E05EB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8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возврат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производство.</w:t>
      </w:r>
    </w:p>
    <w:p w:rsidR="000621CB" w:rsidRPr="00E05EB1" w:rsidRDefault="000621CB" w:rsidP="000621CB">
      <w:pPr>
        <w:widowControl w:val="0"/>
        <w:numPr>
          <w:ilvl w:val="0"/>
          <w:numId w:val="19"/>
        </w:numPr>
        <w:tabs>
          <w:tab w:val="left" w:pos="1115"/>
        </w:tabs>
        <w:autoSpaceDE w:val="0"/>
        <w:autoSpaceDN w:val="0"/>
        <w:spacing w:before="72" w:after="0" w:line="290" w:lineRule="auto"/>
        <w:ind w:right="591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Входной контроль средств измерений пользователем или оптовым покупателем (дистрибьютор, торговая организация) в целях предпродажной подготовки.</w:t>
      </w:r>
    </w:p>
    <w:p w:rsidR="000621CB" w:rsidRPr="00E05EB1" w:rsidRDefault="000621CB" w:rsidP="009C68F7">
      <w:pPr>
        <w:widowControl w:val="0"/>
        <w:autoSpaceDE w:val="0"/>
        <w:autoSpaceDN w:val="0"/>
        <w:spacing w:before="2" w:after="0" w:line="290" w:lineRule="auto"/>
        <w:ind w:left="802" w:right="5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Метрологическое обеспечение этого этапа осуществляется путем: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обеспечения</w:t>
      </w:r>
      <w:r w:rsidRPr="00E05EB1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необходимыми</w:t>
      </w:r>
      <w:r w:rsidRPr="00E05EB1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рабочими</w:t>
      </w:r>
      <w:r w:rsidRPr="00E05EB1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эталонами</w:t>
      </w:r>
      <w:r w:rsidRPr="00E05EB1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другим</w:t>
      </w:r>
      <w:r w:rsidRPr="00E05EB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необходи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мым оборудованием надзора и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 за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состоянием рабочих эталонов; организации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E05EB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входного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метрологического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Pr="00E05EB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>со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ответствии с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разделом ТУ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отдельным документом “Методика поверки (калибровки)”, утвержденным на этапе 5.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9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отрицательном результате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85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spacing w:val="-4"/>
          <w:w w:val="8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предъявление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9C68F7">
        <w:rPr>
          <w:rFonts w:ascii="Times New Roman" w:eastAsia="Times New Roman" w:hAnsi="Times New Roman" w:cs="Times New Roman"/>
          <w:sz w:val="24"/>
          <w:szCs w:val="24"/>
        </w:rPr>
        <w:t>рекламации изготови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телю.</w:t>
      </w:r>
    </w:p>
    <w:p w:rsidR="000621CB" w:rsidRPr="00E05EB1" w:rsidRDefault="000621CB" w:rsidP="000621CB">
      <w:pPr>
        <w:widowControl w:val="0"/>
        <w:numPr>
          <w:ilvl w:val="0"/>
          <w:numId w:val="18"/>
        </w:numPr>
        <w:tabs>
          <w:tab w:val="left" w:pos="1220"/>
        </w:tabs>
        <w:autoSpaceDE w:val="0"/>
        <w:autoSpaceDN w:val="0"/>
        <w:spacing w:after="0" w:line="319" w:lineRule="exact"/>
        <w:ind w:hanging="41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Применение</w:t>
      </w:r>
      <w:r w:rsidRPr="00E05EB1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60" w:after="0" w:line="290" w:lineRule="auto"/>
        <w:ind w:left="803" w:right="586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Метрологическое обеспечение этого этапа осуществляется путем: разработки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методик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05EB1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ГОСТ</w:t>
      </w:r>
    </w:p>
    <w:p w:rsidR="000621CB" w:rsidRPr="00E05EB1" w:rsidRDefault="000621CB" w:rsidP="000621CB">
      <w:pPr>
        <w:widowControl w:val="0"/>
        <w:autoSpaceDE w:val="0"/>
        <w:autoSpaceDN w:val="0"/>
        <w:spacing w:before="3" w:after="0" w:line="290" w:lineRule="auto"/>
        <w:ind w:left="232" w:right="5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8.467 “Государственная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система обеспечения единства измерений. Нормативно-технические</w:t>
      </w:r>
      <w:r w:rsidRPr="00E05EB1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документы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методики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 измерений. Требования к построению, содержанию и изложению” и МИ 2377 “Государственная система обеспечения единства измерений. Разработка и аттестация методик выполнения измерений” с учетом рекомендации МИ 1967 “Государственная система обеспечения единства измерений. Выбор методов и средств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разработке</w:t>
      </w:r>
      <w:r w:rsidRPr="00E05E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методик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выполнения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измерений.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Общие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положения”;</w:t>
      </w:r>
    </w:p>
    <w:p w:rsidR="000621CB" w:rsidRPr="00E05EB1" w:rsidRDefault="000621CB" w:rsidP="000621CB">
      <w:pPr>
        <w:widowControl w:val="0"/>
        <w:autoSpaceDE w:val="0"/>
        <w:autoSpaceDN w:val="0"/>
        <w:spacing w:before="8" w:after="0" w:line="290" w:lineRule="auto"/>
        <w:ind w:left="239" w:right="585" w:firstLine="5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прогнозирования характеристик погрешностей результатов измерений, получаемых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 этим методикам;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4" w:right="578" w:firstLine="5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выбора на основании полученного прогноза подходящих средств измерений с учетом рекомендации МИ 1967;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319" w:lineRule="exact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lastRenderedPageBreak/>
        <w:t>оценки</w:t>
      </w:r>
      <w:r w:rsidRPr="00E05EB1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характеристик</w:t>
      </w:r>
      <w:r w:rsidRPr="00E05EB1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погрешностей</w:t>
      </w:r>
      <w:r w:rsidRPr="00E05EB1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w w:val="95"/>
          <w:sz w:val="24"/>
          <w:szCs w:val="24"/>
        </w:rPr>
        <w:t>результатов</w:t>
      </w:r>
      <w:r w:rsidRPr="00E05EB1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w w:val="95"/>
          <w:sz w:val="24"/>
          <w:szCs w:val="24"/>
        </w:rPr>
        <w:t>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66" w:after="0" w:line="292" w:lineRule="auto"/>
        <w:ind w:left="234" w:right="574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11-13. Операции надзора за состоянием средств измерений, находящихся в эксплуатации или на хранении выполняются путем поверки или калибровки в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соответствии с разделом ТУ или документом “Методика п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верки (калибровки)” 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утвержденном на этапе 5.</w:t>
      </w:r>
      <w:proofErr w:type="gramEnd"/>
    </w:p>
    <w:p w:rsidR="000621CB" w:rsidRPr="00E05EB1" w:rsidRDefault="000621CB" w:rsidP="000621CB">
      <w:pPr>
        <w:widowControl w:val="0"/>
        <w:autoSpaceDE w:val="0"/>
        <w:autoSpaceDN w:val="0"/>
        <w:spacing w:before="72" w:after="0" w:line="290" w:lineRule="auto"/>
        <w:ind w:left="234" w:right="58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>При отрицательном исходе любой из этих процедур средство измерений изымается из применения 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может быть либо утилизировано,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либо отправлено в ремонт.</w:t>
      </w:r>
    </w:p>
    <w:p w:rsidR="000621CB" w:rsidRPr="00E05EB1" w:rsidRDefault="000621CB" w:rsidP="000621CB">
      <w:pPr>
        <w:widowControl w:val="0"/>
        <w:numPr>
          <w:ilvl w:val="0"/>
          <w:numId w:val="18"/>
        </w:numPr>
        <w:tabs>
          <w:tab w:val="left" w:pos="1358"/>
        </w:tabs>
        <w:autoSpaceDE w:val="0"/>
        <w:autoSpaceDN w:val="0"/>
        <w:spacing w:before="3" w:after="0" w:line="290" w:lineRule="auto"/>
        <w:ind w:left="235" w:right="58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Периодическая поверка (калибровка) </w:t>
      </w:r>
      <w:r w:rsidRPr="00E05EB1">
        <w:rPr>
          <w:rFonts w:ascii="Times New Roman" w:eastAsia="Times New Roman" w:hAnsi="Times New Roman" w:cs="Times New Roman"/>
          <w:i/>
          <w:w w:val="95"/>
          <w:sz w:val="24"/>
          <w:szCs w:val="24"/>
        </w:rPr>
        <w:t xml:space="preserve">—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поверка (калибровка) средств измерений, находящихся в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эксплуатации или на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хранении, выполняемая через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установленные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межповерочные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интервалы времени.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2" w:lineRule="auto"/>
        <w:ind w:left="237" w:right="579"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При положительном исходе поверки (калибровки) на средство измерений наносится </w:t>
      </w:r>
      <w:proofErr w:type="spellStart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поверительное</w:t>
      </w:r>
      <w:proofErr w:type="spellEnd"/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 xml:space="preserve"> клеймо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 указанием срока очередной п</w:t>
      </w:r>
      <w:r w:rsidR="009C68F7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риодической поверки и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может быть составлен сертификат поверки.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2" w:right="578" w:firstLine="54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Межповерочные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интервалы устанавливают на этапе 5. Длительность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межповерочного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интервала в зависимости от фактической стабильности свой</w:t>
      </w: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>ств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ср</w:t>
      </w:r>
      <w:proofErr w:type="gramEnd"/>
      <w:r w:rsidRPr="00E05EB1">
        <w:rPr>
          <w:rFonts w:ascii="Times New Roman" w:eastAsia="Times New Roman" w:hAnsi="Times New Roman" w:cs="Times New Roman"/>
          <w:sz w:val="24"/>
          <w:szCs w:val="24"/>
        </w:rPr>
        <w:t>едств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установлена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месяцев до</w:t>
      </w:r>
      <w:r w:rsidRPr="00E05E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нескольких лет.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соответствии с</w:t>
      </w:r>
      <w:r w:rsidRPr="00E05E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документом №</w:t>
      </w:r>
      <w:r w:rsidRPr="00E05EB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МОЗМ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РМГ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74— 2004 "ГСИ. Методы определения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межповерочных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межкалибровочных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интервалов средств измерений" длительность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межповерочного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интервала может быть изменена с учетом состояния средства измерения, регистрируемого при периодических</w:t>
      </w:r>
      <w:r w:rsidRPr="00E05E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иных поверках.</w:t>
      </w:r>
    </w:p>
    <w:p w:rsidR="000621CB" w:rsidRPr="00E05EB1" w:rsidRDefault="000621CB" w:rsidP="000621CB">
      <w:pPr>
        <w:widowControl w:val="0"/>
        <w:numPr>
          <w:ilvl w:val="0"/>
          <w:numId w:val="18"/>
        </w:numPr>
        <w:tabs>
          <w:tab w:val="left" w:pos="1232"/>
        </w:tabs>
        <w:autoSpaceDE w:val="0"/>
        <w:autoSpaceDN w:val="0"/>
        <w:spacing w:before="3" w:after="0" w:line="290" w:lineRule="auto"/>
        <w:ind w:left="234" w:right="590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Внеочередная поверка</w:t>
      </w:r>
      <w:r w:rsidRPr="00E05EB1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(калибровка)</w:t>
      </w:r>
      <w:r w:rsidRPr="00E05EB1">
        <w:rPr>
          <w:rFonts w:ascii="Times New Roman" w:eastAsia="Times New Roman" w:hAnsi="Times New Roman" w:cs="Times New Roman"/>
          <w:i/>
          <w:spacing w:val="8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поверка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(калибровка) средства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измерений, проводимая до</w:t>
      </w:r>
      <w:r w:rsidRPr="00E05E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наступления срока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E05E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очередной периодической поверки.</w:t>
      </w:r>
    </w:p>
    <w:p w:rsidR="000621CB" w:rsidRPr="00E05EB1" w:rsidRDefault="000621CB" w:rsidP="000621CB">
      <w:pPr>
        <w:widowControl w:val="0"/>
        <w:autoSpaceDE w:val="0"/>
        <w:autoSpaceDN w:val="0"/>
        <w:spacing w:after="0" w:line="290" w:lineRule="auto"/>
        <w:ind w:left="234" w:right="574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Выполняется при замеченном ухудшении метрологических свойств средства измерений или при подозрении в этом, при нарушении условий эксплуатации, при повреждении </w:t>
      </w:r>
      <w:proofErr w:type="spellStart"/>
      <w:r w:rsidRPr="00E05EB1">
        <w:rPr>
          <w:rFonts w:ascii="Times New Roman" w:eastAsia="Times New Roman" w:hAnsi="Times New Roman" w:cs="Times New Roman"/>
          <w:sz w:val="24"/>
          <w:szCs w:val="24"/>
        </w:rPr>
        <w:t>поверительного</w:t>
      </w:r>
      <w:proofErr w:type="spellEnd"/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клейма, после ремонта и (или) регулировки) и т.п.</w:t>
      </w:r>
      <w:proofErr w:type="gramEnd"/>
    </w:p>
    <w:p w:rsidR="000621CB" w:rsidRPr="00E05EB1" w:rsidRDefault="000621CB" w:rsidP="000621CB">
      <w:pPr>
        <w:widowControl w:val="0"/>
        <w:numPr>
          <w:ilvl w:val="0"/>
          <w:numId w:val="18"/>
        </w:numPr>
        <w:tabs>
          <w:tab w:val="left" w:pos="1233"/>
        </w:tabs>
        <w:autoSpaceDE w:val="0"/>
        <w:autoSpaceDN w:val="0"/>
        <w:spacing w:before="5" w:after="0" w:line="292" w:lineRule="auto"/>
        <w:ind w:left="234" w:right="588" w:firstLine="5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Инспекционная</w:t>
      </w:r>
      <w:r w:rsidRPr="00E05EB1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sz w:val="24"/>
          <w:szCs w:val="24"/>
        </w:rPr>
        <w:t>поверка</w:t>
      </w:r>
      <w:r w:rsidRPr="00E05EB1">
        <w:rPr>
          <w:rFonts w:ascii="Times New Roman" w:eastAsia="Times New Roman" w:hAnsi="Times New Roman" w:cs="Times New Roman"/>
          <w:i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i/>
          <w:w w:val="90"/>
          <w:sz w:val="24"/>
          <w:szCs w:val="24"/>
        </w:rPr>
        <w:t>—</w:t>
      </w:r>
      <w:r w:rsidRPr="00E05EB1">
        <w:rPr>
          <w:rFonts w:ascii="Times New Roman" w:eastAsia="Times New Roman" w:hAnsi="Times New Roman" w:cs="Times New Roman"/>
          <w:i/>
          <w:spacing w:val="-11"/>
          <w:w w:val="9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поверка,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проводимая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органом</w:t>
      </w:r>
      <w:r w:rsidRPr="00E05EB1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государственной метрологической</w:t>
      </w:r>
      <w:r w:rsidRPr="00E05E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службы при проведении государственного</w:t>
      </w:r>
      <w:r w:rsidRPr="00E05E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>надзора за состоянием и применением средства измерений.</w:t>
      </w:r>
    </w:p>
    <w:p w:rsidR="000621CB" w:rsidRPr="00E05EB1" w:rsidRDefault="000621CB" w:rsidP="000621CB">
      <w:pPr>
        <w:widowControl w:val="0"/>
        <w:numPr>
          <w:ilvl w:val="0"/>
          <w:numId w:val="18"/>
        </w:numPr>
        <w:tabs>
          <w:tab w:val="left" w:pos="1221"/>
        </w:tabs>
        <w:autoSpaceDE w:val="0"/>
        <w:autoSpaceDN w:val="0"/>
        <w:spacing w:after="0" w:line="315" w:lineRule="exact"/>
        <w:ind w:left="1220" w:hanging="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Ремонт и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(или)</w:t>
      </w:r>
      <w:r w:rsidRPr="00E05E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регулировка</w:t>
      </w:r>
      <w:r w:rsidRPr="00E05EB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средства</w:t>
      </w:r>
      <w:r w:rsidRPr="00E05EB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измерений.</w:t>
      </w:r>
    </w:p>
    <w:p w:rsidR="000621CB" w:rsidRPr="00E05EB1" w:rsidRDefault="000621CB" w:rsidP="000621CB">
      <w:pPr>
        <w:widowControl w:val="0"/>
        <w:autoSpaceDE w:val="0"/>
        <w:autoSpaceDN w:val="0"/>
        <w:spacing w:before="67" w:after="0" w:line="240" w:lineRule="auto"/>
        <w:ind w:left="8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После</w:t>
      </w:r>
      <w:r w:rsidRPr="00E05E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этого</w:t>
      </w:r>
      <w:r w:rsidRPr="00E05E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этапа</w:t>
      </w:r>
      <w:r w:rsidRPr="00E05E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средство</w:t>
      </w:r>
      <w:r w:rsidRPr="00E05E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измерений</w:t>
      </w:r>
      <w:r w:rsidRPr="00E05E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направляется</w:t>
      </w:r>
      <w:r w:rsidRPr="00E05EB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на</w:t>
      </w:r>
      <w:r w:rsidRPr="00E05E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E05EB1">
        <w:rPr>
          <w:rFonts w:ascii="Times New Roman" w:eastAsia="Times New Roman" w:hAnsi="Times New Roman" w:cs="Times New Roman"/>
          <w:spacing w:val="-2"/>
          <w:sz w:val="24"/>
          <w:szCs w:val="24"/>
        </w:rPr>
        <w:t>этап</w:t>
      </w:r>
      <w:r w:rsidRPr="00E05E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12.</w:t>
      </w:r>
    </w:p>
    <w:p w:rsidR="00C05956" w:rsidRPr="00E05EB1" w:rsidRDefault="00C05956">
      <w:pPr>
        <w:rPr>
          <w:rFonts w:ascii="Times New Roman" w:hAnsi="Times New Roman" w:cs="Times New Roman"/>
          <w:sz w:val="24"/>
          <w:szCs w:val="24"/>
        </w:rPr>
      </w:pPr>
    </w:p>
    <w:sectPr w:rsidR="00C05956" w:rsidRPr="00E05E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4C2"/>
    <w:multiLevelType w:val="hybridMultilevel"/>
    <w:tmpl w:val="6DB8CED6"/>
    <w:lvl w:ilvl="0" w:tplc="5D365AF6">
      <w:start w:val="1"/>
      <w:numFmt w:val="decimal"/>
      <w:lvlText w:val="%1."/>
      <w:lvlJc w:val="left"/>
      <w:pPr>
        <w:ind w:left="234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27A404D0">
      <w:numFmt w:val="bullet"/>
      <w:lvlText w:val="•"/>
      <w:lvlJc w:val="left"/>
      <w:pPr>
        <w:ind w:left="1202" w:hanging="306"/>
      </w:pPr>
      <w:rPr>
        <w:rFonts w:hint="default"/>
        <w:lang w:val="ru-RU" w:eastAsia="en-US" w:bidi="ar-SA"/>
      </w:rPr>
    </w:lvl>
    <w:lvl w:ilvl="2" w:tplc="1A26A7EA">
      <w:numFmt w:val="bullet"/>
      <w:lvlText w:val="•"/>
      <w:lvlJc w:val="left"/>
      <w:pPr>
        <w:ind w:left="2164" w:hanging="306"/>
      </w:pPr>
      <w:rPr>
        <w:rFonts w:hint="default"/>
        <w:lang w:val="ru-RU" w:eastAsia="en-US" w:bidi="ar-SA"/>
      </w:rPr>
    </w:lvl>
    <w:lvl w:ilvl="3" w:tplc="415CD4A6">
      <w:numFmt w:val="bullet"/>
      <w:lvlText w:val="•"/>
      <w:lvlJc w:val="left"/>
      <w:pPr>
        <w:ind w:left="3126" w:hanging="306"/>
      </w:pPr>
      <w:rPr>
        <w:rFonts w:hint="default"/>
        <w:lang w:val="ru-RU" w:eastAsia="en-US" w:bidi="ar-SA"/>
      </w:rPr>
    </w:lvl>
    <w:lvl w:ilvl="4" w:tplc="704480BE">
      <w:numFmt w:val="bullet"/>
      <w:lvlText w:val="•"/>
      <w:lvlJc w:val="left"/>
      <w:pPr>
        <w:ind w:left="4088" w:hanging="306"/>
      </w:pPr>
      <w:rPr>
        <w:rFonts w:hint="default"/>
        <w:lang w:val="ru-RU" w:eastAsia="en-US" w:bidi="ar-SA"/>
      </w:rPr>
    </w:lvl>
    <w:lvl w:ilvl="5" w:tplc="9BC417E4">
      <w:numFmt w:val="bullet"/>
      <w:lvlText w:val="•"/>
      <w:lvlJc w:val="left"/>
      <w:pPr>
        <w:ind w:left="5050" w:hanging="306"/>
      </w:pPr>
      <w:rPr>
        <w:rFonts w:hint="default"/>
        <w:lang w:val="ru-RU" w:eastAsia="en-US" w:bidi="ar-SA"/>
      </w:rPr>
    </w:lvl>
    <w:lvl w:ilvl="6" w:tplc="D99481A6">
      <w:numFmt w:val="bullet"/>
      <w:lvlText w:val="•"/>
      <w:lvlJc w:val="left"/>
      <w:pPr>
        <w:ind w:left="6012" w:hanging="306"/>
      </w:pPr>
      <w:rPr>
        <w:rFonts w:hint="default"/>
        <w:lang w:val="ru-RU" w:eastAsia="en-US" w:bidi="ar-SA"/>
      </w:rPr>
    </w:lvl>
    <w:lvl w:ilvl="7" w:tplc="4F56FFF2">
      <w:numFmt w:val="bullet"/>
      <w:lvlText w:val="•"/>
      <w:lvlJc w:val="left"/>
      <w:pPr>
        <w:ind w:left="6974" w:hanging="306"/>
      </w:pPr>
      <w:rPr>
        <w:rFonts w:hint="default"/>
        <w:lang w:val="ru-RU" w:eastAsia="en-US" w:bidi="ar-SA"/>
      </w:rPr>
    </w:lvl>
    <w:lvl w:ilvl="8" w:tplc="9CC00140">
      <w:numFmt w:val="bullet"/>
      <w:lvlText w:val="•"/>
      <w:lvlJc w:val="left"/>
      <w:pPr>
        <w:ind w:left="7936" w:hanging="306"/>
      </w:pPr>
      <w:rPr>
        <w:rFonts w:hint="default"/>
        <w:lang w:val="ru-RU" w:eastAsia="en-US" w:bidi="ar-SA"/>
      </w:rPr>
    </w:lvl>
  </w:abstractNum>
  <w:abstractNum w:abstractNumId="1">
    <w:nsid w:val="095124ED"/>
    <w:multiLevelType w:val="multilevel"/>
    <w:tmpl w:val="BD922A9C"/>
    <w:lvl w:ilvl="0">
      <w:start w:val="5"/>
      <w:numFmt w:val="decimal"/>
      <w:lvlText w:val="%1"/>
      <w:lvlJc w:val="left"/>
      <w:pPr>
        <w:ind w:left="1311" w:hanging="489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311" w:hanging="4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08" w:hanging="69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955" w:hanging="6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70" w:hanging="6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85" w:hanging="6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0" w:hanging="6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15" w:hanging="6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0" w:hanging="697"/>
      </w:pPr>
      <w:rPr>
        <w:rFonts w:hint="default"/>
        <w:lang w:val="ru-RU" w:eastAsia="en-US" w:bidi="ar-SA"/>
      </w:rPr>
    </w:lvl>
  </w:abstractNum>
  <w:abstractNum w:abstractNumId="2">
    <w:nsid w:val="12E62F00"/>
    <w:multiLevelType w:val="multilevel"/>
    <w:tmpl w:val="14AA25D4"/>
    <w:lvl w:ilvl="0">
      <w:start w:val="8"/>
      <w:numFmt w:val="decimal"/>
      <w:lvlText w:val="%1"/>
      <w:lvlJc w:val="left"/>
      <w:pPr>
        <w:ind w:left="2347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47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47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4461" w:hanging="910"/>
        <w:jc w:val="right"/>
      </w:pPr>
      <w:rPr>
        <w:rFonts w:hint="default"/>
        <w:spacing w:val="-1"/>
        <w:w w:val="78"/>
        <w:lang w:val="ru-RU" w:eastAsia="en-US" w:bidi="ar-SA"/>
      </w:rPr>
    </w:lvl>
    <w:lvl w:ilvl="4">
      <w:numFmt w:val="bullet"/>
      <w:lvlText w:val="•"/>
      <w:lvlJc w:val="left"/>
      <w:pPr>
        <w:ind w:left="6260" w:hanging="9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0" w:hanging="9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0" w:hanging="9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9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0" w:hanging="910"/>
      </w:pPr>
      <w:rPr>
        <w:rFonts w:hint="default"/>
        <w:lang w:val="ru-RU" w:eastAsia="en-US" w:bidi="ar-SA"/>
      </w:rPr>
    </w:lvl>
  </w:abstractNum>
  <w:abstractNum w:abstractNumId="3">
    <w:nsid w:val="174D296B"/>
    <w:multiLevelType w:val="multilevel"/>
    <w:tmpl w:val="AFE6BD14"/>
    <w:lvl w:ilvl="0">
      <w:start w:val="2"/>
      <w:numFmt w:val="decimal"/>
      <w:lvlText w:val="%1"/>
      <w:lvlJc w:val="left"/>
      <w:pPr>
        <w:ind w:left="455" w:hanging="4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5" w:hanging="486"/>
        <w:jc w:val="right"/>
      </w:pPr>
      <w:rPr>
        <w:rFonts w:hint="default"/>
        <w:w w:val="91"/>
        <w:lang w:val="ru-RU" w:eastAsia="en-US" w:bidi="ar-SA"/>
      </w:rPr>
    </w:lvl>
    <w:lvl w:ilvl="2">
      <w:numFmt w:val="bullet"/>
      <w:lvlText w:val="•"/>
      <w:lvlJc w:val="left"/>
      <w:pPr>
        <w:ind w:left="2160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0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8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60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48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42" w:hanging="486"/>
      </w:pPr>
      <w:rPr>
        <w:rFonts w:hint="default"/>
        <w:lang w:val="ru-RU" w:eastAsia="en-US" w:bidi="ar-SA"/>
      </w:rPr>
    </w:lvl>
  </w:abstractNum>
  <w:abstractNum w:abstractNumId="4">
    <w:nsid w:val="1C1F0FB8"/>
    <w:multiLevelType w:val="multilevel"/>
    <w:tmpl w:val="610C9D2E"/>
    <w:lvl w:ilvl="0">
      <w:start w:val="5"/>
      <w:numFmt w:val="decimal"/>
      <w:lvlText w:val="%1"/>
      <w:lvlJc w:val="left"/>
      <w:pPr>
        <w:ind w:left="1392" w:hanging="7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92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2" w:hanging="7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3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20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0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0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0" w:hanging="279"/>
      </w:pPr>
      <w:rPr>
        <w:rFonts w:hint="default"/>
        <w:lang w:val="ru-RU" w:eastAsia="en-US" w:bidi="ar-SA"/>
      </w:rPr>
    </w:lvl>
  </w:abstractNum>
  <w:abstractNum w:abstractNumId="5">
    <w:nsid w:val="1E6B38B4"/>
    <w:multiLevelType w:val="multilevel"/>
    <w:tmpl w:val="7C7C29DE"/>
    <w:lvl w:ilvl="0">
      <w:start w:val="8"/>
      <w:numFmt w:val="decimal"/>
      <w:lvlText w:val="%1"/>
      <w:lvlJc w:val="left"/>
      <w:pPr>
        <w:ind w:left="2861" w:hanging="836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2861" w:hanging="83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61" w:hanging="836"/>
        <w:jc w:val="right"/>
      </w:pPr>
      <w:rPr>
        <w:rFonts w:hint="default"/>
        <w:spacing w:val="-1"/>
        <w:w w:val="78"/>
        <w:lang w:val="ru-RU" w:eastAsia="en-US" w:bidi="ar-SA"/>
      </w:rPr>
    </w:lvl>
    <w:lvl w:ilvl="3">
      <w:numFmt w:val="bullet"/>
      <w:lvlText w:val="•"/>
      <w:lvlJc w:val="left"/>
      <w:pPr>
        <w:ind w:left="4960" w:hanging="8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60" w:hanging="8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0" w:hanging="8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0" w:hanging="8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0" w:hanging="8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0" w:hanging="836"/>
      </w:pPr>
      <w:rPr>
        <w:rFonts w:hint="default"/>
        <w:lang w:val="ru-RU" w:eastAsia="en-US" w:bidi="ar-SA"/>
      </w:rPr>
    </w:lvl>
  </w:abstractNum>
  <w:abstractNum w:abstractNumId="6">
    <w:nsid w:val="1EE27297"/>
    <w:multiLevelType w:val="multilevel"/>
    <w:tmpl w:val="9F6EEF2E"/>
    <w:lvl w:ilvl="0">
      <w:start w:val="6"/>
      <w:numFmt w:val="decimal"/>
      <w:lvlText w:val="%1"/>
      <w:lvlJc w:val="left"/>
      <w:pPr>
        <w:ind w:left="2049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04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9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6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3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7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1" w:hanging="701"/>
      </w:pPr>
      <w:rPr>
        <w:rFonts w:hint="default"/>
        <w:lang w:val="ru-RU" w:eastAsia="en-US" w:bidi="ar-SA"/>
      </w:rPr>
    </w:lvl>
  </w:abstractNum>
  <w:abstractNum w:abstractNumId="7">
    <w:nsid w:val="21C82CC2"/>
    <w:multiLevelType w:val="multilevel"/>
    <w:tmpl w:val="4642B55E"/>
    <w:lvl w:ilvl="0">
      <w:start w:val="4"/>
      <w:numFmt w:val="decimal"/>
      <w:lvlText w:val="%1"/>
      <w:lvlJc w:val="left"/>
      <w:pPr>
        <w:ind w:left="960" w:hanging="4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489"/>
        <w:jc w:val="right"/>
      </w:pPr>
      <w:rPr>
        <w:rFonts w:hint="default"/>
        <w:w w:val="98"/>
        <w:lang w:val="ru-RU" w:eastAsia="en-US" w:bidi="ar-SA"/>
      </w:rPr>
    </w:lvl>
    <w:lvl w:ilvl="2">
      <w:numFmt w:val="bullet"/>
      <w:lvlText w:val="•"/>
      <w:lvlJc w:val="left"/>
      <w:pPr>
        <w:ind w:left="2740" w:hanging="4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0" w:hanging="4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0" w:hanging="4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0" w:hanging="4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4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0" w:hanging="489"/>
      </w:pPr>
      <w:rPr>
        <w:rFonts w:hint="default"/>
        <w:lang w:val="ru-RU" w:eastAsia="en-US" w:bidi="ar-SA"/>
      </w:rPr>
    </w:lvl>
  </w:abstractNum>
  <w:abstractNum w:abstractNumId="8">
    <w:nsid w:val="221B2640"/>
    <w:multiLevelType w:val="hybridMultilevel"/>
    <w:tmpl w:val="544C4DE0"/>
    <w:lvl w:ilvl="0" w:tplc="1BE216A4">
      <w:numFmt w:val="bullet"/>
      <w:lvlText w:val="•"/>
      <w:lvlJc w:val="left"/>
      <w:pPr>
        <w:ind w:left="173" w:hanging="1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7"/>
        <w:sz w:val="25"/>
        <w:szCs w:val="25"/>
        <w:lang w:val="ru-RU" w:eastAsia="en-US" w:bidi="ar-SA"/>
      </w:rPr>
    </w:lvl>
    <w:lvl w:ilvl="1" w:tplc="DF7EA10A">
      <w:numFmt w:val="bullet"/>
      <w:lvlText w:val="•"/>
      <w:lvlJc w:val="left"/>
      <w:pPr>
        <w:ind w:left="194" w:hanging="174"/>
      </w:pPr>
      <w:rPr>
        <w:rFonts w:hint="default"/>
        <w:lang w:val="ru-RU" w:eastAsia="en-US" w:bidi="ar-SA"/>
      </w:rPr>
    </w:lvl>
    <w:lvl w:ilvl="2" w:tplc="A6A6A696">
      <w:numFmt w:val="bullet"/>
      <w:lvlText w:val="•"/>
      <w:lvlJc w:val="left"/>
      <w:pPr>
        <w:ind w:left="209" w:hanging="174"/>
      </w:pPr>
      <w:rPr>
        <w:rFonts w:hint="default"/>
        <w:lang w:val="ru-RU" w:eastAsia="en-US" w:bidi="ar-SA"/>
      </w:rPr>
    </w:lvl>
    <w:lvl w:ilvl="3" w:tplc="4DBA5F54">
      <w:numFmt w:val="bullet"/>
      <w:lvlText w:val="•"/>
      <w:lvlJc w:val="left"/>
      <w:pPr>
        <w:ind w:left="224" w:hanging="174"/>
      </w:pPr>
      <w:rPr>
        <w:rFonts w:hint="default"/>
        <w:lang w:val="ru-RU" w:eastAsia="en-US" w:bidi="ar-SA"/>
      </w:rPr>
    </w:lvl>
    <w:lvl w:ilvl="4" w:tplc="71843538">
      <w:numFmt w:val="bullet"/>
      <w:lvlText w:val="•"/>
      <w:lvlJc w:val="left"/>
      <w:pPr>
        <w:ind w:left="239" w:hanging="174"/>
      </w:pPr>
      <w:rPr>
        <w:rFonts w:hint="default"/>
        <w:lang w:val="ru-RU" w:eastAsia="en-US" w:bidi="ar-SA"/>
      </w:rPr>
    </w:lvl>
    <w:lvl w:ilvl="5" w:tplc="073A767C">
      <w:numFmt w:val="bullet"/>
      <w:lvlText w:val="•"/>
      <w:lvlJc w:val="left"/>
      <w:pPr>
        <w:ind w:left="254" w:hanging="174"/>
      </w:pPr>
      <w:rPr>
        <w:rFonts w:hint="default"/>
        <w:lang w:val="ru-RU" w:eastAsia="en-US" w:bidi="ar-SA"/>
      </w:rPr>
    </w:lvl>
    <w:lvl w:ilvl="6" w:tplc="E598BE70">
      <w:numFmt w:val="bullet"/>
      <w:lvlText w:val="•"/>
      <w:lvlJc w:val="left"/>
      <w:pPr>
        <w:ind w:left="269" w:hanging="174"/>
      </w:pPr>
      <w:rPr>
        <w:rFonts w:hint="default"/>
        <w:lang w:val="ru-RU" w:eastAsia="en-US" w:bidi="ar-SA"/>
      </w:rPr>
    </w:lvl>
    <w:lvl w:ilvl="7" w:tplc="459E3548">
      <w:numFmt w:val="bullet"/>
      <w:lvlText w:val="•"/>
      <w:lvlJc w:val="left"/>
      <w:pPr>
        <w:ind w:left="284" w:hanging="174"/>
      </w:pPr>
      <w:rPr>
        <w:rFonts w:hint="default"/>
        <w:lang w:val="ru-RU" w:eastAsia="en-US" w:bidi="ar-SA"/>
      </w:rPr>
    </w:lvl>
    <w:lvl w:ilvl="8" w:tplc="8230E0C0">
      <w:numFmt w:val="bullet"/>
      <w:lvlText w:val="•"/>
      <w:lvlJc w:val="left"/>
      <w:pPr>
        <w:ind w:left="298" w:hanging="174"/>
      </w:pPr>
      <w:rPr>
        <w:rFonts w:hint="default"/>
        <w:lang w:val="ru-RU" w:eastAsia="en-US" w:bidi="ar-SA"/>
      </w:rPr>
    </w:lvl>
  </w:abstractNum>
  <w:abstractNum w:abstractNumId="9">
    <w:nsid w:val="22CF0F69"/>
    <w:multiLevelType w:val="multilevel"/>
    <w:tmpl w:val="6B4EF776"/>
    <w:lvl w:ilvl="0">
      <w:start w:val="7"/>
      <w:numFmt w:val="decimal"/>
      <w:lvlText w:val="%1"/>
      <w:lvlJc w:val="left"/>
      <w:pPr>
        <w:ind w:left="2703" w:hanging="69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03" w:hanging="69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03" w:hanging="699"/>
        <w:jc w:val="right"/>
      </w:pPr>
      <w:rPr>
        <w:rFonts w:hint="default"/>
        <w:w w:val="9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140" w:hanging="9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380" w:hanging="9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6" w:hanging="9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3" w:hanging="9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9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6" w:hanging="905"/>
      </w:pPr>
      <w:rPr>
        <w:rFonts w:hint="default"/>
        <w:lang w:val="ru-RU" w:eastAsia="en-US" w:bidi="ar-SA"/>
      </w:rPr>
    </w:lvl>
  </w:abstractNum>
  <w:abstractNum w:abstractNumId="10">
    <w:nsid w:val="23B226B9"/>
    <w:multiLevelType w:val="hybridMultilevel"/>
    <w:tmpl w:val="899C8528"/>
    <w:lvl w:ilvl="0" w:tplc="E3EEDF4A">
      <w:start w:val="1"/>
      <w:numFmt w:val="decimal"/>
      <w:lvlText w:val="%1."/>
      <w:lvlJc w:val="left"/>
      <w:pPr>
        <w:ind w:left="237" w:hanging="3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D9C4D76A">
      <w:numFmt w:val="bullet"/>
      <w:lvlText w:val="•"/>
      <w:lvlJc w:val="left"/>
      <w:pPr>
        <w:ind w:left="1880" w:hanging="341"/>
      </w:pPr>
      <w:rPr>
        <w:rFonts w:hint="default"/>
        <w:lang w:val="ru-RU" w:eastAsia="en-US" w:bidi="ar-SA"/>
      </w:rPr>
    </w:lvl>
    <w:lvl w:ilvl="2" w:tplc="80BAC5D2">
      <w:numFmt w:val="bullet"/>
      <w:lvlText w:val="•"/>
      <w:lvlJc w:val="left"/>
      <w:pPr>
        <w:ind w:left="2766" w:hanging="341"/>
      </w:pPr>
      <w:rPr>
        <w:rFonts w:hint="default"/>
        <w:lang w:val="ru-RU" w:eastAsia="en-US" w:bidi="ar-SA"/>
      </w:rPr>
    </w:lvl>
    <w:lvl w:ilvl="3" w:tplc="C41E4E1A">
      <w:numFmt w:val="bullet"/>
      <w:lvlText w:val="•"/>
      <w:lvlJc w:val="left"/>
      <w:pPr>
        <w:ind w:left="3653" w:hanging="341"/>
      </w:pPr>
      <w:rPr>
        <w:rFonts w:hint="default"/>
        <w:lang w:val="ru-RU" w:eastAsia="en-US" w:bidi="ar-SA"/>
      </w:rPr>
    </w:lvl>
    <w:lvl w:ilvl="4" w:tplc="C07CFCCE">
      <w:numFmt w:val="bullet"/>
      <w:lvlText w:val="•"/>
      <w:lvlJc w:val="left"/>
      <w:pPr>
        <w:ind w:left="4540" w:hanging="341"/>
      </w:pPr>
      <w:rPr>
        <w:rFonts w:hint="default"/>
        <w:lang w:val="ru-RU" w:eastAsia="en-US" w:bidi="ar-SA"/>
      </w:rPr>
    </w:lvl>
    <w:lvl w:ilvl="5" w:tplc="38661E2E">
      <w:numFmt w:val="bullet"/>
      <w:lvlText w:val="•"/>
      <w:lvlJc w:val="left"/>
      <w:pPr>
        <w:ind w:left="5426" w:hanging="341"/>
      </w:pPr>
      <w:rPr>
        <w:rFonts w:hint="default"/>
        <w:lang w:val="ru-RU" w:eastAsia="en-US" w:bidi="ar-SA"/>
      </w:rPr>
    </w:lvl>
    <w:lvl w:ilvl="6" w:tplc="157EC266">
      <w:numFmt w:val="bullet"/>
      <w:lvlText w:val="•"/>
      <w:lvlJc w:val="left"/>
      <w:pPr>
        <w:ind w:left="6313" w:hanging="341"/>
      </w:pPr>
      <w:rPr>
        <w:rFonts w:hint="default"/>
        <w:lang w:val="ru-RU" w:eastAsia="en-US" w:bidi="ar-SA"/>
      </w:rPr>
    </w:lvl>
    <w:lvl w:ilvl="7" w:tplc="5DF4E4AA">
      <w:numFmt w:val="bullet"/>
      <w:lvlText w:val="•"/>
      <w:lvlJc w:val="left"/>
      <w:pPr>
        <w:ind w:left="7200" w:hanging="341"/>
      </w:pPr>
      <w:rPr>
        <w:rFonts w:hint="default"/>
        <w:lang w:val="ru-RU" w:eastAsia="en-US" w:bidi="ar-SA"/>
      </w:rPr>
    </w:lvl>
    <w:lvl w:ilvl="8" w:tplc="E680583A">
      <w:numFmt w:val="bullet"/>
      <w:lvlText w:val="•"/>
      <w:lvlJc w:val="left"/>
      <w:pPr>
        <w:ind w:left="8086" w:hanging="341"/>
      </w:pPr>
      <w:rPr>
        <w:rFonts w:hint="default"/>
        <w:lang w:val="ru-RU" w:eastAsia="en-US" w:bidi="ar-SA"/>
      </w:rPr>
    </w:lvl>
  </w:abstractNum>
  <w:abstractNum w:abstractNumId="11">
    <w:nsid w:val="24C01210"/>
    <w:multiLevelType w:val="hybridMultilevel"/>
    <w:tmpl w:val="29CAA26E"/>
    <w:lvl w:ilvl="0" w:tplc="24C2A24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2">
    <w:nsid w:val="261A70FC"/>
    <w:multiLevelType w:val="hybridMultilevel"/>
    <w:tmpl w:val="7602BB24"/>
    <w:lvl w:ilvl="0" w:tplc="D4568BB8">
      <w:numFmt w:val="bullet"/>
      <w:lvlText w:val="—"/>
      <w:lvlJc w:val="left"/>
      <w:pPr>
        <w:ind w:left="1074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8"/>
        <w:szCs w:val="28"/>
        <w:lang w:val="ru-RU" w:eastAsia="en-US" w:bidi="ar-SA"/>
      </w:rPr>
    </w:lvl>
    <w:lvl w:ilvl="1" w:tplc="7688E4F8">
      <w:numFmt w:val="bullet"/>
      <w:lvlText w:val="•"/>
      <w:lvlJc w:val="left"/>
      <w:pPr>
        <w:ind w:left="1958" w:hanging="280"/>
      </w:pPr>
      <w:rPr>
        <w:rFonts w:hint="default"/>
        <w:lang w:val="ru-RU" w:eastAsia="en-US" w:bidi="ar-SA"/>
      </w:rPr>
    </w:lvl>
    <w:lvl w:ilvl="2" w:tplc="9D52D384">
      <w:numFmt w:val="bullet"/>
      <w:lvlText w:val="•"/>
      <w:lvlJc w:val="left"/>
      <w:pPr>
        <w:ind w:left="2836" w:hanging="280"/>
      </w:pPr>
      <w:rPr>
        <w:rFonts w:hint="default"/>
        <w:lang w:val="ru-RU" w:eastAsia="en-US" w:bidi="ar-SA"/>
      </w:rPr>
    </w:lvl>
    <w:lvl w:ilvl="3" w:tplc="F6E2C3E2">
      <w:numFmt w:val="bullet"/>
      <w:lvlText w:val="•"/>
      <w:lvlJc w:val="left"/>
      <w:pPr>
        <w:ind w:left="3714" w:hanging="280"/>
      </w:pPr>
      <w:rPr>
        <w:rFonts w:hint="default"/>
        <w:lang w:val="ru-RU" w:eastAsia="en-US" w:bidi="ar-SA"/>
      </w:rPr>
    </w:lvl>
    <w:lvl w:ilvl="4" w:tplc="50E2612C">
      <w:numFmt w:val="bullet"/>
      <w:lvlText w:val="•"/>
      <w:lvlJc w:val="left"/>
      <w:pPr>
        <w:ind w:left="4592" w:hanging="280"/>
      </w:pPr>
      <w:rPr>
        <w:rFonts w:hint="default"/>
        <w:lang w:val="ru-RU" w:eastAsia="en-US" w:bidi="ar-SA"/>
      </w:rPr>
    </w:lvl>
    <w:lvl w:ilvl="5" w:tplc="3DE4BDE6">
      <w:numFmt w:val="bullet"/>
      <w:lvlText w:val="•"/>
      <w:lvlJc w:val="left"/>
      <w:pPr>
        <w:ind w:left="5470" w:hanging="280"/>
      </w:pPr>
      <w:rPr>
        <w:rFonts w:hint="default"/>
        <w:lang w:val="ru-RU" w:eastAsia="en-US" w:bidi="ar-SA"/>
      </w:rPr>
    </w:lvl>
    <w:lvl w:ilvl="6" w:tplc="BA1694FE">
      <w:numFmt w:val="bullet"/>
      <w:lvlText w:val="•"/>
      <w:lvlJc w:val="left"/>
      <w:pPr>
        <w:ind w:left="6348" w:hanging="280"/>
      </w:pPr>
      <w:rPr>
        <w:rFonts w:hint="default"/>
        <w:lang w:val="ru-RU" w:eastAsia="en-US" w:bidi="ar-SA"/>
      </w:rPr>
    </w:lvl>
    <w:lvl w:ilvl="7" w:tplc="41ACC38E">
      <w:numFmt w:val="bullet"/>
      <w:lvlText w:val="•"/>
      <w:lvlJc w:val="left"/>
      <w:pPr>
        <w:ind w:left="7226" w:hanging="280"/>
      </w:pPr>
      <w:rPr>
        <w:rFonts w:hint="default"/>
        <w:lang w:val="ru-RU" w:eastAsia="en-US" w:bidi="ar-SA"/>
      </w:rPr>
    </w:lvl>
    <w:lvl w:ilvl="8" w:tplc="CD6C2922">
      <w:numFmt w:val="bullet"/>
      <w:lvlText w:val="•"/>
      <w:lvlJc w:val="left"/>
      <w:pPr>
        <w:ind w:left="8104" w:hanging="280"/>
      </w:pPr>
      <w:rPr>
        <w:rFonts w:hint="default"/>
        <w:lang w:val="ru-RU" w:eastAsia="en-US" w:bidi="ar-SA"/>
      </w:rPr>
    </w:lvl>
  </w:abstractNum>
  <w:abstractNum w:abstractNumId="13">
    <w:nsid w:val="2FE17C74"/>
    <w:multiLevelType w:val="hybridMultilevel"/>
    <w:tmpl w:val="772678EA"/>
    <w:lvl w:ilvl="0" w:tplc="4BBCFC70">
      <w:numFmt w:val="bullet"/>
      <w:lvlText w:val="—"/>
      <w:lvlJc w:val="left"/>
      <w:pPr>
        <w:ind w:left="1111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8"/>
        <w:sz w:val="28"/>
        <w:szCs w:val="28"/>
        <w:lang w:val="ru-RU" w:eastAsia="en-US" w:bidi="ar-SA"/>
      </w:rPr>
    </w:lvl>
    <w:lvl w:ilvl="1" w:tplc="FA180746">
      <w:numFmt w:val="bullet"/>
      <w:lvlText w:val="•"/>
      <w:lvlJc w:val="left"/>
      <w:pPr>
        <w:ind w:left="1994" w:hanging="283"/>
      </w:pPr>
      <w:rPr>
        <w:rFonts w:hint="default"/>
        <w:lang w:val="ru-RU" w:eastAsia="en-US" w:bidi="ar-SA"/>
      </w:rPr>
    </w:lvl>
    <w:lvl w:ilvl="2" w:tplc="85B4E4F2">
      <w:numFmt w:val="bullet"/>
      <w:lvlText w:val="•"/>
      <w:lvlJc w:val="left"/>
      <w:pPr>
        <w:ind w:left="2868" w:hanging="283"/>
      </w:pPr>
      <w:rPr>
        <w:rFonts w:hint="default"/>
        <w:lang w:val="ru-RU" w:eastAsia="en-US" w:bidi="ar-SA"/>
      </w:rPr>
    </w:lvl>
    <w:lvl w:ilvl="3" w:tplc="9D788F4A">
      <w:numFmt w:val="bullet"/>
      <w:lvlText w:val="•"/>
      <w:lvlJc w:val="left"/>
      <w:pPr>
        <w:ind w:left="3742" w:hanging="283"/>
      </w:pPr>
      <w:rPr>
        <w:rFonts w:hint="default"/>
        <w:lang w:val="ru-RU" w:eastAsia="en-US" w:bidi="ar-SA"/>
      </w:rPr>
    </w:lvl>
    <w:lvl w:ilvl="4" w:tplc="6D12E32A">
      <w:numFmt w:val="bullet"/>
      <w:lvlText w:val="•"/>
      <w:lvlJc w:val="left"/>
      <w:pPr>
        <w:ind w:left="4616" w:hanging="283"/>
      </w:pPr>
      <w:rPr>
        <w:rFonts w:hint="default"/>
        <w:lang w:val="ru-RU" w:eastAsia="en-US" w:bidi="ar-SA"/>
      </w:rPr>
    </w:lvl>
    <w:lvl w:ilvl="5" w:tplc="4AD40F9A">
      <w:numFmt w:val="bullet"/>
      <w:lvlText w:val="•"/>
      <w:lvlJc w:val="left"/>
      <w:pPr>
        <w:ind w:left="5490" w:hanging="283"/>
      </w:pPr>
      <w:rPr>
        <w:rFonts w:hint="default"/>
        <w:lang w:val="ru-RU" w:eastAsia="en-US" w:bidi="ar-SA"/>
      </w:rPr>
    </w:lvl>
    <w:lvl w:ilvl="6" w:tplc="09789DF8">
      <w:numFmt w:val="bullet"/>
      <w:lvlText w:val="•"/>
      <w:lvlJc w:val="left"/>
      <w:pPr>
        <w:ind w:left="6364" w:hanging="283"/>
      </w:pPr>
      <w:rPr>
        <w:rFonts w:hint="default"/>
        <w:lang w:val="ru-RU" w:eastAsia="en-US" w:bidi="ar-SA"/>
      </w:rPr>
    </w:lvl>
    <w:lvl w:ilvl="7" w:tplc="9C7474AC">
      <w:numFmt w:val="bullet"/>
      <w:lvlText w:val="•"/>
      <w:lvlJc w:val="left"/>
      <w:pPr>
        <w:ind w:left="7238" w:hanging="283"/>
      </w:pPr>
      <w:rPr>
        <w:rFonts w:hint="default"/>
        <w:lang w:val="ru-RU" w:eastAsia="en-US" w:bidi="ar-SA"/>
      </w:rPr>
    </w:lvl>
    <w:lvl w:ilvl="8" w:tplc="51EC2BA4">
      <w:numFmt w:val="bullet"/>
      <w:lvlText w:val="•"/>
      <w:lvlJc w:val="left"/>
      <w:pPr>
        <w:ind w:left="8112" w:hanging="283"/>
      </w:pPr>
      <w:rPr>
        <w:rFonts w:hint="default"/>
        <w:lang w:val="ru-RU" w:eastAsia="en-US" w:bidi="ar-SA"/>
      </w:rPr>
    </w:lvl>
  </w:abstractNum>
  <w:abstractNum w:abstractNumId="14">
    <w:nsid w:val="308A5635"/>
    <w:multiLevelType w:val="multilevel"/>
    <w:tmpl w:val="1B168E18"/>
    <w:lvl w:ilvl="0">
      <w:start w:val="5"/>
      <w:numFmt w:val="decimal"/>
      <w:lvlText w:val="%1"/>
      <w:lvlJc w:val="left"/>
      <w:pPr>
        <w:ind w:left="1061" w:hanging="700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1061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61" w:hanging="700"/>
        <w:jc w:val="right"/>
      </w:pPr>
      <w:rPr>
        <w:rFonts w:hint="default"/>
        <w:w w:val="97"/>
        <w:lang w:val="ru-RU" w:eastAsia="en-US" w:bidi="ar-SA"/>
      </w:rPr>
    </w:lvl>
    <w:lvl w:ilvl="3">
      <w:numFmt w:val="bullet"/>
      <w:lvlText w:val="•"/>
      <w:lvlJc w:val="left"/>
      <w:pPr>
        <w:ind w:left="3700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0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0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40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0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700"/>
      </w:pPr>
      <w:rPr>
        <w:rFonts w:hint="default"/>
        <w:lang w:val="ru-RU" w:eastAsia="en-US" w:bidi="ar-SA"/>
      </w:rPr>
    </w:lvl>
  </w:abstractNum>
  <w:abstractNum w:abstractNumId="15">
    <w:nsid w:val="329B19CD"/>
    <w:multiLevelType w:val="multilevel"/>
    <w:tmpl w:val="D0A24F64"/>
    <w:lvl w:ilvl="0">
      <w:start w:val="10"/>
      <w:numFmt w:val="decimal"/>
      <w:lvlText w:val="%1."/>
      <w:lvlJc w:val="left"/>
      <w:pPr>
        <w:ind w:left="1219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975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564" w:hanging="494"/>
        <w:jc w:val="right"/>
      </w:pPr>
      <w:rPr>
        <w:rFonts w:hint="default"/>
        <w:w w:val="92"/>
        <w:lang w:val="ru-RU" w:eastAsia="en-US" w:bidi="ar-SA"/>
      </w:rPr>
    </w:lvl>
    <w:lvl w:ilvl="3">
      <w:numFmt w:val="bullet"/>
      <w:lvlText w:val="•"/>
      <w:lvlJc w:val="left"/>
      <w:pPr>
        <w:ind w:left="347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494"/>
      </w:pPr>
      <w:rPr>
        <w:rFonts w:hint="default"/>
        <w:lang w:val="ru-RU" w:eastAsia="en-US" w:bidi="ar-SA"/>
      </w:rPr>
    </w:lvl>
  </w:abstractNum>
  <w:abstractNum w:abstractNumId="16">
    <w:nsid w:val="37AB4860"/>
    <w:multiLevelType w:val="hybridMultilevel"/>
    <w:tmpl w:val="A852E946"/>
    <w:lvl w:ilvl="0" w:tplc="CECAA1B8">
      <w:start w:val="1"/>
      <w:numFmt w:val="decimal"/>
      <w:lvlText w:val="%1."/>
      <w:lvlJc w:val="left"/>
      <w:pPr>
        <w:ind w:left="234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9F7A84B0">
      <w:numFmt w:val="bullet"/>
      <w:lvlText w:val="•"/>
      <w:lvlJc w:val="left"/>
      <w:pPr>
        <w:ind w:left="1202" w:hanging="389"/>
      </w:pPr>
      <w:rPr>
        <w:rFonts w:hint="default"/>
        <w:lang w:val="ru-RU" w:eastAsia="en-US" w:bidi="ar-SA"/>
      </w:rPr>
    </w:lvl>
    <w:lvl w:ilvl="2" w:tplc="DBFE1E38">
      <w:numFmt w:val="bullet"/>
      <w:lvlText w:val="•"/>
      <w:lvlJc w:val="left"/>
      <w:pPr>
        <w:ind w:left="2164" w:hanging="389"/>
      </w:pPr>
      <w:rPr>
        <w:rFonts w:hint="default"/>
        <w:lang w:val="ru-RU" w:eastAsia="en-US" w:bidi="ar-SA"/>
      </w:rPr>
    </w:lvl>
    <w:lvl w:ilvl="3" w:tplc="C61E1EEE">
      <w:numFmt w:val="bullet"/>
      <w:lvlText w:val="•"/>
      <w:lvlJc w:val="left"/>
      <w:pPr>
        <w:ind w:left="3126" w:hanging="389"/>
      </w:pPr>
      <w:rPr>
        <w:rFonts w:hint="default"/>
        <w:lang w:val="ru-RU" w:eastAsia="en-US" w:bidi="ar-SA"/>
      </w:rPr>
    </w:lvl>
    <w:lvl w:ilvl="4" w:tplc="F8522A04">
      <w:numFmt w:val="bullet"/>
      <w:lvlText w:val="•"/>
      <w:lvlJc w:val="left"/>
      <w:pPr>
        <w:ind w:left="4088" w:hanging="389"/>
      </w:pPr>
      <w:rPr>
        <w:rFonts w:hint="default"/>
        <w:lang w:val="ru-RU" w:eastAsia="en-US" w:bidi="ar-SA"/>
      </w:rPr>
    </w:lvl>
    <w:lvl w:ilvl="5" w:tplc="34F6181E">
      <w:numFmt w:val="bullet"/>
      <w:lvlText w:val="•"/>
      <w:lvlJc w:val="left"/>
      <w:pPr>
        <w:ind w:left="5050" w:hanging="389"/>
      </w:pPr>
      <w:rPr>
        <w:rFonts w:hint="default"/>
        <w:lang w:val="ru-RU" w:eastAsia="en-US" w:bidi="ar-SA"/>
      </w:rPr>
    </w:lvl>
    <w:lvl w:ilvl="6" w:tplc="79DC4A76">
      <w:numFmt w:val="bullet"/>
      <w:lvlText w:val="•"/>
      <w:lvlJc w:val="left"/>
      <w:pPr>
        <w:ind w:left="6012" w:hanging="389"/>
      </w:pPr>
      <w:rPr>
        <w:rFonts w:hint="default"/>
        <w:lang w:val="ru-RU" w:eastAsia="en-US" w:bidi="ar-SA"/>
      </w:rPr>
    </w:lvl>
    <w:lvl w:ilvl="7" w:tplc="12B64FD6">
      <w:numFmt w:val="bullet"/>
      <w:lvlText w:val="•"/>
      <w:lvlJc w:val="left"/>
      <w:pPr>
        <w:ind w:left="6974" w:hanging="389"/>
      </w:pPr>
      <w:rPr>
        <w:rFonts w:hint="default"/>
        <w:lang w:val="ru-RU" w:eastAsia="en-US" w:bidi="ar-SA"/>
      </w:rPr>
    </w:lvl>
    <w:lvl w:ilvl="8" w:tplc="1C0083B4">
      <w:numFmt w:val="bullet"/>
      <w:lvlText w:val="•"/>
      <w:lvlJc w:val="left"/>
      <w:pPr>
        <w:ind w:left="7936" w:hanging="389"/>
      </w:pPr>
      <w:rPr>
        <w:rFonts w:hint="default"/>
        <w:lang w:val="ru-RU" w:eastAsia="en-US" w:bidi="ar-SA"/>
      </w:rPr>
    </w:lvl>
  </w:abstractNum>
  <w:abstractNum w:abstractNumId="17">
    <w:nsid w:val="387D41FB"/>
    <w:multiLevelType w:val="multilevel"/>
    <w:tmpl w:val="45EE1DE4"/>
    <w:lvl w:ilvl="0">
      <w:start w:val="6"/>
      <w:numFmt w:val="decimal"/>
      <w:lvlText w:val="%1"/>
      <w:lvlJc w:val="left"/>
      <w:pPr>
        <w:ind w:left="1209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09" w:hanging="70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209" w:hanging="7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9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3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6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8" w:hanging="701"/>
      </w:pPr>
      <w:rPr>
        <w:rFonts w:hint="default"/>
        <w:lang w:val="ru-RU" w:eastAsia="en-US" w:bidi="ar-SA"/>
      </w:rPr>
    </w:lvl>
  </w:abstractNum>
  <w:abstractNum w:abstractNumId="18">
    <w:nsid w:val="437353B5"/>
    <w:multiLevelType w:val="multilevel"/>
    <w:tmpl w:val="2332A6E2"/>
    <w:lvl w:ilvl="0">
      <w:start w:val="6"/>
      <w:numFmt w:val="decimal"/>
      <w:lvlText w:val="%1"/>
      <w:lvlJc w:val="left"/>
      <w:pPr>
        <w:ind w:left="3403" w:hanging="48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403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6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92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38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4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0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6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2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485"/>
      </w:pPr>
      <w:rPr>
        <w:rFonts w:hint="default"/>
        <w:lang w:val="ru-RU" w:eastAsia="en-US" w:bidi="ar-SA"/>
      </w:rPr>
    </w:lvl>
  </w:abstractNum>
  <w:abstractNum w:abstractNumId="19">
    <w:nsid w:val="4A7702D7"/>
    <w:multiLevelType w:val="multilevel"/>
    <w:tmpl w:val="B6AA2582"/>
    <w:lvl w:ilvl="0">
      <w:start w:val="1"/>
      <w:numFmt w:val="decimal"/>
      <w:lvlText w:val="%1."/>
      <w:lvlJc w:val="left"/>
      <w:pPr>
        <w:ind w:left="794" w:hanging="305"/>
        <w:jc w:val="right"/>
      </w:pPr>
      <w:rPr>
        <w:rFonts w:hint="default"/>
        <w:spacing w:val="-1"/>
        <w:w w:val="9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29" w:hanging="493"/>
        <w:jc w:val="right"/>
      </w:pPr>
      <w:rPr>
        <w:rFonts w:hint="default"/>
        <w:w w:val="9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936" w:hanging="705"/>
        <w:jc w:val="right"/>
      </w:pPr>
      <w:rPr>
        <w:rFonts w:hint="default"/>
        <w:spacing w:val="-1"/>
        <w:w w:val="79"/>
        <w:lang w:val="ru-RU" w:eastAsia="en-US" w:bidi="ar-SA"/>
      </w:rPr>
    </w:lvl>
    <w:lvl w:ilvl="3">
      <w:numFmt w:val="bullet"/>
      <w:lvlText w:val="•"/>
      <w:lvlJc w:val="left"/>
      <w:pPr>
        <w:ind w:left="2920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4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00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15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0" w:hanging="705"/>
      </w:pPr>
      <w:rPr>
        <w:rFonts w:hint="default"/>
        <w:lang w:val="ru-RU" w:eastAsia="en-US" w:bidi="ar-SA"/>
      </w:rPr>
    </w:lvl>
  </w:abstractNum>
  <w:abstractNum w:abstractNumId="20">
    <w:nsid w:val="577154B4"/>
    <w:multiLevelType w:val="multilevel"/>
    <w:tmpl w:val="7166E3CE"/>
    <w:lvl w:ilvl="0">
      <w:start w:val="1"/>
      <w:numFmt w:val="decimal"/>
      <w:lvlText w:val="%1"/>
      <w:lvlJc w:val="left"/>
      <w:pPr>
        <w:ind w:left="591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1" w:hanging="4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2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8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4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0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8" w:hanging="488"/>
      </w:pPr>
      <w:rPr>
        <w:rFonts w:hint="default"/>
        <w:lang w:val="ru-RU" w:eastAsia="en-US" w:bidi="ar-SA"/>
      </w:rPr>
    </w:lvl>
  </w:abstractNum>
  <w:abstractNum w:abstractNumId="21">
    <w:nsid w:val="5BB73909"/>
    <w:multiLevelType w:val="multilevel"/>
    <w:tmpl w:val="0FB28C08"/>
    <w:lvl w:ilvl="0">
      <w:start w:val="8"/>
      <w:numFmt w:val="decimal"/>
      <w:lvlText w:val="%1"/>
      <w:lvlJc w:val="left"/>
      <w:pPr>
        <w:ind w:left="3505" w:hanging="48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3505" w:hanging="486"/>
        <w:jc w:val="right"/>
      </w:pPr>
      <w:rPr>
        <w:rFonts w:hint="default"/>
        <w:w w:val="96"/>
        <w:lang w:val="ru-RU" w:eastAsia="en-US" w:bidi="ar-SA"/>
      </w:rPr>
    </w:lvl>
    <w:lvl w:ilvl="2">
      <w:numFmt w:val="bullet"/>
      <w:lvlText w:val="•"/>
      <w:lvlJc w:val="left"/>
      <w:pPr>
        <w:ind w:left="4772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08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44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6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8" w:hanging="486"/>
      </w:pPr>
      <w:rPr>
        <w:rFonts w:hint="default"/>
        <w:lang w:val="ru-RU" w:eastAsia="en-US" w:bidi="ar-SA"/>
      </w:rPr>
    </w:lvl>
  </w:abstractNum>
  <w:abstractNum w:abstractNumId="22">
    <w:nsid w:val="5F161881"/>
    <w:multiLevelType w:val="hybridMultilevel"/>
    <w:tmpl w:val="8F8ECC0C"/>
    <w:lvl w:ilvl="0" w:tplc="7D7EEF04">
      <w:start w:val="1"/>
      <w:numFmt w:val="decimal"/>
      <w:lvlText w:val="%1."/>
      <w:lvlJc w:val="left"/>
      <w:pPr>
        <w:ind w:left="234" w:hanging="3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1" w:tplc="15DE3D44">
      <w:numFmt w:val="bullet"/>
      <w:lvlText w:val="•"/>
      <w:lvlJc w:val="left"/>
      <w:pPr>
        <w:ind w:left="1202" w:hanging="335"/>
      </w:pPr>
      <w:rPr>
        <w:rFonts w:hint="default"/>
        <w:lang w:val="ru-RU" w:eastAsia="en-US" w:bidi="ar-SA"/>
      </w:rPr>
    </w:lvl>
    <w:lvl w:ilvl="2" w:tplc="A6524796">
      <w:numFmt w:val="bullet"/>
      <w:lvlText w:val="•"/>
      <w:lvlJc w:val="left"/>
      <w:pPr>
        <w:ind w:left="2164" w:hanging="335"/>
      </w:pPr>
      <w:rPr>
        <w:rFonts w:hint="default"/>
        <w:lang w:val="ru-RU" w:eastAsia="en-US" w:bidi="ar-SA"/>
      </w:rPr>
    </w:lvl>
    <w:lvl w:ilvl="3" w:tplc="D63EB146">
      <w:numFmt w:val="bullet"/>
      <w:lvlText w:val="•"/>
      <w:lvlJc w:val="left"/>
      <w:pPr>
        <w:ind w:left="3126" w:hanging="335"/>
      </w:pPr>
      <w:rPr>
        <w:rFonts w:hint="default"/>
        <w:lang w:val="ru-RU" w:eastAsia="en-US" w:bidi="ar-SA"/>
      </w:rPr>
    </w:lvl>
    <w:lvl w:ilvl="4" w:tplc="81CC031C">
      <w:numFmt w:val="bullet"/>
      <w:lvlText w:val="•"/>
      <w:lvlJc w:val="left"/>
      <w:pPr>
        <w:ind w:left="4088" w:hanging="335"/>
      </w:pPr>
      <w:rPr>
        <w:rFonts w:hint="default"/>
        <w:lang w:val="ru-RU" w:eastAsia="en-US" w:bidi="ar-SA"/>
      </w:rPr>
    </w:lvl>
    <w:lvl w:ilvl="5" w:tplc="8D3CC7E2">
      <w:numFmt w:val="bullet"/>
      <w:lvlText w:val="•"/>
      <w:lvlJc w:val="left"/>
      <w:pPr>
        <w:ind w:left="5050" w:hanging="335"/>
      </w:pPr>
      <w:rPr>
        <w:rFonts w:hint="default"/>
        <w:lang w:val="ru-RU" w:eastAsia="en-US" w:bidi="ar-SA"/>
      </w:rPr>
    </w:lvl>
    <w:lvl w:ilvl="6" w:tplc="A9083BBC">
      <w:numFmt w:val="bullet"/>
      <w:lvlText w:val="•"/>
      <w:lvlJc w:val="left"/>
      <w:pPr>
        <w:ind w:left="6012" w:hanging="335"/>
      </w:pPr>
      <w:rPr>
        <w:rFonts w:hint="default"/>
        <w:lang w:val="ru-RU" w:eastAsia="en-US" w:bidi="ar-SA"/>
      </w:rPr>
    </w:lvl>
    <w:lvl w:ilvl="7" w:tplc="13A8983C">
      <w:numFmt w:val="bullet"/>
      <w:lvlText w:val="•"/>
      <w:lvlJc w:val="left"/>
      <w:pPr>
        <w:ind w:left="6974" w:hanging="335"/>
      </w:pPr>
      <w:rPr>
        <w:rFonts w:hint="default"/>
        <w:lang w:val="ru-RU" w:eastAsia="en-US" w:bidi="ar-SA"/>
      </w:rPr>
    </w:lvl>
    <w:lvl w:ilvl="8" w:tplc="AA6428BC">
      <w:numFmt w:val="bullet"/>
      <w:lvlText w:val="•"/>
      <w:lvlJc w:val="left"/>
      <w:pPr>
        <w:ind w:left="7936" w:hanging="335"/>
      </w:pPr>
      <w:rPr>
        <w:rFonts w:hint="default"/>
        <w:lang w:val="ru-RU" w:eastAsia="en-US" w:bidi="ar-SA"/>
      </w:rPr>
    </w:lvl>
  </w:abstractNum>
  <w:abstractNum w:abstractNumId="23">
    <w:nsid w:val="6AB31042"/>
    <w:multiLevelType w:val="multilevel"/>
    <w:tmpl w:val="99DCF7FE"/>
    <w:lvl w:ilvl="0">
      <w:start w:val="1"/>
      <w:numFmt w:val="decimal"/>
      <w:lvlText w:val="%1."/>
      <w:lvlJc w:val="left"/>
      <w:pPr>
        <w:ind w:left="235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>
      <w:start w:val="6"/>
      <w:numFmt w:val="decimal"/>
      <w:lvlText w:val="%2."/>
      <w:lvlJc w:val="left"/>
      <w:pPr>
        <w:ind w:left="1979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1" w:hanging="489"/>
        <w:jc w:val="right"/>
      </w:pPr>
      <w:rPr>
        <w:rFonts w:hint="default"/>
        <w:w w:val="97"/>
        <w:lang w:val="ru-RU" w:eastAsia="en-US" w:bidi="ar-SA"/>
      </w:rPr>
    </w:lvl>
    <w:lvl w:ilvl="3">
      <w:numFmt w:val="bullet"/>
      <w:lvlText w:val="•"/>
      <w:lvlJc w:val="left"/>
      <w:pPr>
        <w:ind w:left="3420" w:hanging="4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0" w:hanging="4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0" w:hanging="4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4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4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0" w:hanging="489"/>
      </w:pPr>
      <w:rPr>
        <w:rFonts w:hint="default"/>
        <w:lang w:val="ru-RU" w:eastAsia="en-US" w:bidi="ar-SA"/>
      </w:rPr>
    </w:lvl>
  </w:abstractNum>
  <w:abstractNum w:abstractNumId="24">
    <w:nsid w:val="76003DF7"/>
    <w:multiLevelType w:val="hybridMultilevel"/>
    <w:tmpl w:val="DA74371A"/>
    <w:lvl w:ilvl="0" w:tplc="51D6F8CE">
      <w:start w:val="1"/>
      <w:numFmt w:val="decimal"/>
      <w:lvlText w:val="%1."/>
      <w:lvlJc w:val="left"/>
      <w:pPr>
        <w:ind w:left="234" w:hanging="3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1" w:tplc="7A14B308">
      <w:numFmt w:val="bullet"/>
      <w:lvlText w:val="•"/>
      <w:lvlJc w:val="left"/>
      <w:pPr>
        <w:ind w:left="1202" w:hanging="325"/>
      </w:pPr>
      <w:rPr>
        <w:rFonts w:hint="default"/>
        <w:lang w:val="ru-RU" w:eastAsia="en-US" w:bidi="ar-SA"/>
      </w:rPr>
    </w:lvl>
    <w:lvl w:ilvl="2" w:tplc="DBA4C086">
      <w:numFmt w:val="bullet"/>
      <w:lvlText w:val="•"/>
      <w:lvlJc w:val="left"/>
      <w:pPr>
        <w:ind w:left="2164" w:hanging="325"/>
      </w:pPr>
      <w:rPr>
        <w:rFonts w:hint="default"/>
        <w:lang w:val="ru-RU" w:eastAsia="en-US" w:bidi="ar-SA"/>
      </w:rPr>
    </w:lvl>
    <w:lvl w:ilvl="3" w:tplc="869EFCB6">
      <w:numFmt w:val="bullet"/>
      <w:lvlText w:val="•"/>
      <w:lvlJc w:val="left"/>
      <w:pPr>
        <w:ind w:left="3126" w:hanging="325"/>
      </w:pPr>
      <w:rPr>
        <w:rFonts w:hint="default"/>
        <w:lang w:val="ru-RU" w:eastAsia="en-US" w:bidi="ar-SA"/>
      </w:rPr>
    </w:lvl>
    <w:lvl w:ilvl="4" w:tplc="7766FF6E">
      <w:numFmt w:val="bullet"/>
      <w:lvlText w:val="•"/>
      <w:lvlJc w:val="left"/>
      <w:pPr>
        <w:ind w:left="4088" w:hanging="325"/>
      </w:pPr>
      <w:rPr>
        <w:rFonts w:hint="default"/>
        <w:lang w:val="ru-RU" w:eastAsia="en-US" w:bidi="ar-SA"/>
      </w:rPr>
    </w:lvl>
    <w:lvl w:ilvl="5" w:tplc="AE768A4C">
      <w:numFmt w:val="bullet"/>
      <w:lvlText w:val="•"/>
      <w:lvlJc w:val="left"/>
      <w:pPr>
        <w:ind w:left="5050" w:hanging="325"/>
      </w:pPr>
      <w:rPr>
        <w:rFonts w:hint="default"/>
        <w:lang w:val="ru-RU" w:eastAsia="en-US" w:bidi="ar-SA"/>
      </w:rPr>
    </w:lvl>
    <w:lvl w:ilvl="6" w:tplc="2892D732">
      <w:numFmt w:val="bullet"/>
      <w:lvlText w:val="•"/>
      <w:lvlJc w:val="left"/>
      <w:pPr>
        <w:ind w:left="6012" w:hanging="325"/>
      </w:pPr>
      <w:rPr>
        <w:rFonts w:hint="default"/>
        <w:lang w:val="ru-RU" w:eastAsia="en-US" w:bidi="ar-SA"/>
      </w:rPr>
    </w:lvl>
    <w:lvl w:ilvl="7" w:tplc="18C48278">
      <w:numFmt w:val="bullet"/>
      <w:lvlText w:val="•"/>
      <w:lvlJc w:val="left"/>
      <w:pPr>
        <w:ind w:left="6974" w:hanging="325"/>
      </w:pPr>
      <w:rPr>
        <w:rFonts w:hint="default"/>
        <w:lang w:val="ru-RU" w:eastAsia="en-US" w:bidi="ar-SA"/>
      </w:rPr>
    </w:lvl>
    <w:lvl w:ilvl="8" w:tplc="9BDEFA28">
      <w:numFmt w:val="bullet"/>
      <w:lvlText w:val="•"/>
      <w:lvlJc w:val="left"/>
      <w:pPr>
        <w:ind w:left="7936" w:hanging="325"/>
      </w:pPr>
      <w:rPr>
        <w:rFonts w:hint="default"/>
        <w:lang w:val="ru-RU" w:eastAsia="en-US" w:bidi="ar-SA"/>
      </w:rPr>
    </w:lvl>
  </w:abstractNum>
  <w:abstractNum w:abstractNumId="25">
    <w:nsid w:val="7CC26A6E"/>
    <w:multiLevelType w:val="multilevel"/>
    <w:tmpl w:val="887A25BE"/>
    <w:lvl w:ilvl="0">
      <w:start w:val="1"/>
      <w:numFmt w:val="decimal"/>
      <w:lvlText w:val="%1."/>
      <w:lvlJc w:val="left"/>
      <w:pPr>
        <w:ind w:left="47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5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2" w:hanging="5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616" w:hanging="7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5"/>
        <w:szCs w:val="25"/>
        <w:lang w:val="ru-RU" w:eastAsia="en-US" w:bidi="ar-SA"/>
      </w:rPr>
    </w:lvl>
    <w:lvl w:ilvl="4">
      <w:numFmt w:val="bullet"/>
      <w:lvlText w:val="•"/>
      <w:lvlJc w:val="left"/>
      <w:pPr>
        <w:ind w:left="1260" w:hanging="7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300" w:hanging="7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320" w:hanging="7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380" w:hanging="7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620" w:hanging="781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5"/>
  </w:num>
  <w:num w:numId="5">
    <w:abstractNumId w:val="8"/>
  </w:num>
  <w:num w:numId="6">
    <w:abstractNumId w:val="21"/>
  </w:num>
  <w:num w:numId="7">
    <w:abstractNumId w:val="2"/>
  </w:num>
  <w:num w:numId="8">
    <w:abstractNumId w:val="9"/>
  </w:num>
  <w:num w:numId="9">
    <w:abstractNumId w:val="17"/>
  </w:num>
  <w:num w:numId="10">
    <w:abstractNumId w:val="18"/>
  </w:num>
  <w:num w:numId="11">
    <w:abstractNumId w:val="6"/>
  </w:num>
  <w:num w:numId="12">
    <w:abstractNumId w:val="1"/>
  </w:num>
  <w:num w:numId="13">
    <w:abstractNumId w:val="14"/>
  </w:num>
  <w:num w:numId="14">
    <w:abstractNumId w:val="23"/>
  </w:num>
  <w:num w:numId="15">
    <w:abstractNumId w:val="16"/>
  </w:num>
  <w:num w:numId="16">
    <w:abstractNumId w:val="4"/>
  </w:num>
  <w:num w:numId="17">
    <w:abstractNumId w:val="12"/>
  </w:num>
  <w:num w:numId="18">
    <w:abstractNumId w:val="15"/>
  </w:num>
  <w:num w:numId="19">
    <w:abstractNumId w:val="0"/>
  </w:num>
  <w:num w:numId="20">
    <w:abstractNumId w:val="7"/>
  </w:num>
  <w:num w:numId="21">
    <w:abstractNumId w:val="10"/>
  </w:num>
  <w:num w:numId="22">
    <w:abstractNumId w:val="3"/>
  </w:num>
  <w:num w:numId="23">
    <w:abstractNumId w:val="20"/>
  </w:num>
  <w:num w:numId="24">
    <w:abstractNumId w:val="19"/>
  </w:num>
  <w:num w:numId="25">
    <w:abstractNumId w:val="25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1E5"/>
    <w:rsid w:val="000621CB"/>
    <w:rsid w:val="000764CA"/>
    <w:rsid w:val="000B0F9E"/>
    <w:rsid w:val="000F03A9"/>
    <w:rsid w:val="00155741"/>
    <w:rsid w:val="003301E5"/>
    <w:rsid w:val="0038288B"/>
    <w:rsid w:val="00646896"/>
    <w:rsid w:val="00673923"/>
    <w:rsid w:val="009261B4"/>
    <w:rsid w:val="009C68F7"/>
    <w:rsid w:val="00C05956"/>
    <w:rsid w:val="00C3238B"/>
    <w:rsid w:val="00E05EB1"/>
    <w:rsid w:val="00EC3F65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1" w:qFormat="1"/>
    <w:lsdException w:name="toc 8" w:uiPriority="1" w:qFormat="1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paragraph" w:styleId="1">
    <w:name w:val="heading 1"/>
    <w:basedOn w:val="a"/>
    <w:link w:val="10"/>
    <w:uiPriority w:val="1"/>
    <w:qFormat/>
    <w:rsid w:val="000621CB"/>
    <w:pPr>
      <w:widowControl w:val="0"/>
      <w:autoSpaceDE w:val="0"/>
      <w:autoSpaceDN w:val="0"/>
      <w:spacing w:before="1" w:after="0" w:line="240" w:lineRule="auto"/>
      <w:ind w:left="276"/>
      <w:outlineLvl w:val="0"/>
    </w:pPr>
    <w:rPr>
      <w:rFonts w:ascii="Times New Roman" w:eastAsia="Times New Roman" w:hAnsi="Times New Roman" w:cs="Times New Roman"/>
      <w:sz w:val="37"/>
      <w:szCs w:val="37"/>
    </w:rPr>
  </w:style>
  <w:style w:type="paragraph" w:styleId="2">
    <w:name w:val="heading 2"/>
    <w:basedOn w:val="a"/>
    <w:link w:val="20"/>
    <w:uiPriority w:val="1"/>
    <w:qFormat/>
    <w:rsid w:val="000621CB"/>
    <w:pPr>
      <w:widowControl w:val="0"/>
      <w:autoSpaceDE w:val="0"/>
      <w:autoSpaceDN w:val="0"/>
      <w:spacing w:after="0" w:line="240" w:lineRule="auto"/>
      <w:outlineLvl w:val="1"/>
    </w:pPr>
    <w:rPr>
      <w:rFonts w:ascii="Courier New" w:eastAsia="Courier New" w:hAnsi="Courier New" w:cs="Courier New"/>
      <w:sz w:val="33"/>
      <w:szCs w:val="33"/>
    </w:rPr>
  </w:style>
  <w:style w:type="paragraph" w:styleId="3">
    <w:name w:val="heading 3"/>
    <w:basedOn w:val="a"/>
    <w:link w:val="30"/>
    <w:uiPriority w:val="1"/>
    <w:qFormat/>
    <w:rsid w:val="000621CB"/>
    <w:pPr>
      <w:widowControl w:val="0"/>
      <w:autoSpaceDE w:val="0"/>
      <w:autoSpaceDN w:val="0"/>
      <w:spacing w:before="117" w:after="0" w:line="240" w:lineRule="auto"/>
      <w:ind w:left="765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4">
    <w:name w:val="heading 4"/>
    <w:basedOn w:val="a"/>
    <w:link w:val="40"/>
    <w:uiPriority w:val="1"/>
    <w:qFormat/>
    <w:rsid w:val="000621CB"/>
    <w:pPr>
      <w:widowControl w:val="0"/>
      <w:autoSpaceDE w:val="0"/>
      <w:autoSpaceDN w:val="0"/>
      <w:spacing w:after="0" w:line="240" w:lineRule="auto"/>
      <w:ind w:left="2672" w:hanging="625"/>
      <w:outlineLvl w:val="3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styleId="5">
    <w:name w:val="heading 5"/>
    <w:basedOn w:val="a"/>
    <w:link w:val="50"/>
    <w:uiPriority w:val="1"/>
    <w:qFormat/>
    <w:rsid w:val="000621CB"/>
    <w:pPr>
      <w:widowControl w:val="0"/>
      <w:autoSpaceDE w:val="0"/>
      <w:autoSpaceDN w:val="0"/>
      <w:spacing w:after="0" w:line="240" w:lineRule="auto"/>
      <w:ind w:left="276" w:hanging="490"/>
      <w:outlineLvl w:val="4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link w:val="60"/>
    <w:uiPriority w:val="1"/>
    <w:qFormat/>
    <w:rsid w:val="000621CB"/>
    <w:pPr>
      <w:widowControl w:val="0"/>
      <w:autoSpaceDE w:val="0"/>
      <w:autoSpaceDN w:val="0"/>
      <w:spacing w:after="0" w:line="240" w:lineRule="auto"/>
      <w:ind w:left="152"/>
      <w:outlineLvl w:val="5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0621CB"/>
    <w:rPr>
      <w:rFonts w:ascii="Times New Roman" w:eastAsia="Times New Roman" w:hAnsi="Times New Roman" w:cs="Times New Roman"/>
      <w:sz w:val="37"/>
      <w:szCs w:val="37"/>
    </w:rPr>
  </w:style>
  <w:style w:type="character" w:customStyle="1" w:styleId="20">
    <w:name w:val="Заголовок 2 Знак"/>
    <w:basedOn w:val="a0"/>
    <w:link w:val="2"/>
    <w:uiPriority w:val="1"/>
    <w:rsid w:val="000621CB"/>
    <w:rPr>
      <w:rFonts w:ascii="Courier New" w:eastAsia="Courier New" w:hAnsi="Courier New" w:cs="Courier New"/>
      <w:sz w:val="33"/>
      <w:szCs w:val="33"/>
    </w:rPr>
  </w:style>
  <w:style w:type="character" w:customStyle="1" w:styleId="30">
    <w:name w:val="Заголовок 3 Знак"/>
    <w:basedOn w:val="a0"/>
    <w:link w:val="3"/>
    <w:uiPriority w:val="1"/>
    <w:rsid w:val="000621CB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0621CB"/>
    <w:rPr>
      <w:rFonts w:ascii="Times New Roman" w:eastAsia="Times New Roman" w:hAnsi="Times New Roman" w:cs="Times New Roman"/>
      <w:b/>
      <w:bCs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0621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0621C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621CB"/>
  </w:style>
  <w:style w:type="table" w:customStyle="1" w:styleId="TableNormal">
    <w:name w:val="Table Normal"/>
    <w:uiPriority w:val="2"/>
    <w:semiHidden/>
    <w:unhideWhenUsed/>
    <w:qFormat/>
    <w:rsid w:val="000621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476" w:hanging="241"/>
    </w:pPr>
    <w:rPr>
      <w:rFonts w:ascii="Times New Roman" w:eastAsia="Times New Roman" w:hAnsi="Times New Roman" w:cs="Times New Roman"/>
      <w:sz w:val="25"/>
      <w:szCs w:val="25"/>
    </w:rPr>
  </w:style>
  <w:style w:type="paragraph" w:styleId="21">
    <w:name w:val="toc 2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956" w:hanging="421"/>
    </w:pPr>
    <w:rPr>
      <w:rFonts w:ascii="Times New Roman" w:eastAsia="Times New Roman" w:hAnsi="Times New Roman" w:cs="Times New Roman"/>
      <w:sz w:val="25"/>
      <w:szCs w:val="25"/>
    </w:rPr>
  </w:style>
  <w:style w:type="paragraph" w:styleId="31">
    <w:name w:val="toc 3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1253" w:hanging="603"/>
    </w:pPr>
    <w:rPr>
      <w:rFonts w:ascii="Times New Roman" w:eastAsia="Times New Roman" w:hAnsi="Times New Roman" w:cs="Times New Roman"/>
      <w:sz w:val="25"/>
      <w:szCs w:val="25"/>
    </w:rPr>
  </w:style>
  <w:style w:type="paragraph" w:styleId="41">
    <w:name w:val="toc 4"/>
    <w:basedOn w:val="a"/>
    <w:uiPriority w:val="1"/>
    <w:qFormat/>
    <w:rsid w:val="000621CB"/>
    <w:pPr>
      <w:widowControl w:val="0"/>
      <w:autoSpaceDE w:val="0"/>
      <w:autoSpaceDN w:val="0"/>
      <w:spacing w:after="0" w:line="276" w:lineRule="exact"/>
      <w:ind w:left="1316" w:hanging="604"/>
    </w:pPr>
    <w:rPr>
      <w:rFonts w:ascii="Times New Roman" w:eastAsia="Times New Roman" w:hAnsi="Times New Roman" w:cs="Times New Roman"/>
      <w:sz w:val="25"/>
      <w:szCs w:val="25"/>
    </w:rPr>
  </w:style>
  <w:style w:type="paragraph" w:styleId="51">
    <w:name w:val="toc 5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832" w:hanging="779"/>
    </w:pPr>
    <w:rPr>
      <w:rFonts w:ascii="Times New Roman" w:eastAsia="Times New Roman" w:hAnsi="Times New Roman" w:cs="Times New Roman"/>
      <w:sz w:val="25"/>
      <w:szCs w:val="25"/>
    </w:rPr>
  </w:style>
  <w:style w:type="paragraph" w:styleId="61">
    <w:name w:val="toc 6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941"/>
    </w:pPr>
    <w:rPr>
      <w:rFonts w:ascii="Times New Roman" w:eastAsia="Times New Roman" w:hAnsi="Times New Roman" w:cs="Times New Roman"/>
      <w:sz w:val="25"/>
      <w:szCs w:val="25"/>
    </w:rPr>
  </w:style>
  <w:style w:type="paragraph" w:styleId="7">
    <w:name w:val="toc 7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1180"/>
    </w:pPr>
    <w:rPr>
      <w:rFonts w:ascii="Times New Roman" w:eastAsia="Times New Roman" w:hAnsi="Times New Roman" w:cs="Times New Roman"/>
      <w:sz w:val="25"/>
      <w:szCs w:val="25"/>
    </w:rPr>
  </w:style>
  <w:style w:type="paragraph" w:styleId="8">
    <w:name w:val="toc 8"/>
    <w:basedOn w:val="a"/>
    <w:uiPriority w:val="1"/>
    <w:qFormat/>
    <w:rsid w:val="000621CB"/>
    <w:pPr>
      <w:widowControl w:val="0"/>
      <w:autoSpaceDE w:val="0"/>
      <w:autoSpaceDN w:val="0"/>
      <w:spacing w:after="0" w:line="281" w:lineRule="exact"/>
      <w:ind w:left="1302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Body Text"/>
    <w:basedOn w:val="a"/>
    <w:link w:val="a5"/>
    <w:uiPriority w:val="1"/>
    <w:qFormat/>
    <w:rsid w:val="000621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621C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0621CB"/>
    <w:pPr>
      <w:widowControl w:val="0"/>
      <w:autoSpaceDE w:val="0"/>
      <w:autoSpaceDN w:val="0"/>
      <w:spacing w:after="0" w:line="240" w:lineRule="auto"/>
      <w:ind w:left="956" w:hanging="49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621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621C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1C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1" w:qFormat="1"/>
    <w:lsdException w:name="toc 8" w:uiPriority="1" w:qFormat="1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956"/>
  </w:style>
  <w:style w:type="paragraph" w:styleId="1">
    <w:name w:val="heading 1"/>
    <w:basedOn w:val="a"/>
    <w:link w:val="10"/>
    <w:uiPriority w:val="1"/>
    <w:qFormat/>
    <w:rsid w:val="000621CB"/>
    <w:pPr>
      <w:widowControl w:val="0"/>
      <w:autoSpaceDE w:val="0"/>
      <w:autoSpaceDN w:val="0"/>
      <w:spacing w:before="1" w:after="0" w:line="240" w:lineRule="auto"/>
      <w:ind w:left="276"/>
      <w:outlineLvl w:val="0"/>
    </w:pPr>
    <w:rPr>
      <w:rFonts w:ascii="Times New Roman" w:eastAsia="Times New Roman" w:hAnsi="Times New Roman" w:cs="Times New Roman"/>
      <w:sz w:val="37"/>
      <w:szCs w:val="37"/>
    </w:rPr>
  </w:style>
  <w:style w:type="paragraph" w:styleId="2">
    <w:name w:val="heading 2"/>
    <w:basedOn w:val="a"/>
    <w:link w:val="20"/>
    <w:uiPriority w:val="1"/>
    <w:qFormat/>
    <w:rsid w:val="000621CB"/>
    <w:pPr>
      <w:widowControl w:val="0"/>
      <w:autoSpaceDE w:val="0"/>
      <w:autoSpaceDN w:val="0"/>
      <w:spacing w:after="0" w:line="240" w:lineRule="auto"/>
      <w:outlineLvl w:val="1"/>
    </w:pPr>
    <w:rPr>
      <w:rFonts w:ascii="Courier New" w:eastAsia="Courier New" w:hAnsi="Courier New" w:cs="Courier New"/>
      <w:sz w:val="33"/>
      <w:szCs w:val="33"/>
    </w:rPr>
  </w:style>
  <w:style w:type="paragraph" w:styleId="3">
    <w:name w:val="heading 3"/>
    <w:basedOn w:val="a"/>
    <w:link w:val="30"/>
    <w:uiPriority w:val="1"/>
    <w:qFormat/>
    <w:rsid w:val="000621CB"/>
    <w:pPr>
      <w:widowControl w:val="0"/>
      <w:autoSpaceDE w:val="0"/>
      <w:autoSpaceDN w:val="0"/>
      <w:spacing w:before="117" w:after="0" w:line="240" w:lineRule="auto"/>
      <w:ind w:left="765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styleId="4">
    <w:name w:val="heading 4"/>
    <w:basedOn w:val="a"/>
    <w:link w:val="40"/>
    <w:uiPriority w:val="1"/>
    <w:qFormat/>
    <w:rsid w:val="000621CB"/>
    <w:pPr>
      <w:widowControl w:val="0"/>
      <w:autoSpaceDE w:val="0"/>
      <w:autoSpaceDN w:val="0"/>
      <w:spacing w:after="0" w:line="240" w:lineRule="auto"/>
      <w:ind w:left="2672" w:hanging="625"/>
      <w:outlineLvl w:val="3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styleId="5">
    <w:name w:val="heading 5"/>
    <w:basedOn w:val="a"/>
    <w:link w:val="50"/>
    <w:uiPriority w:val="1"/>
    <w:qFormat/>
    <w:rsid w:val="000621CB"/>
    <w:pPr>
      <w:widowControl w:val="0"/>
      <w:autoSpaceDE w:val="0"/>
      <w:autoSpaceDN w:val="0"/>
      <w:spacing w:after="0" w:line="240" w:lineRule="auto"/>
      <w:ind w:left="276" w:hanging="490"/>
      <w:outlineLvl w:val="4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link w:val="60"/>
    <w:uiPriority w:val="1"/>
    <w:qFormat/>
    <w:rsid w:val="000621CB"/>
    <w:pPr>
      <w:widowControl w:val="0"/>
      <w:autoSpaceDE w:val="0"/>
      <w:autoSpaceDN w:val="0"/>
      <w:spacing w:after="0" w:line="240" w:lineRule="auto"/>
      <w:ind w:left="152"/>
      <w:outlineLvl w:val="5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0621CB"/>
    <w:rPr>
      <w:rFonts w:ascii="Times New Roman" w:eastAsia="Times New Roman" w:hAnsi="Times New Roman" w:cs="Times New Roman"/>
      <w:sz w:val="37"/>
      <w:szCs w:val="37"/>
    </w:rPr>
  </w:style>
  <w:style w:type="character" w:customStyle="1" w:styleId="20">
    <w:name w:val="Заголовок 2 Знак"/>
    <w:basedOn w:val="a0"/>
    <w:link w:val="2"/>
    <w:uiPriority w:val="1"/>
    <w:rsid w:val="000621CB"/>
    <w:rPr>
      <w:rFonts w:ascii="Courier New" w:eastAsia="Courier New" w:hAnsi="Courier New" w:cs="Courier New"/>
      <w:sz w:val="33"/>
      <w:szCs w:val="33"/>
    </w:rPr>
  </w:style>
  <w:style w:type="character" w:customStyle="1" w:styleId="30">
    <w:name w:val="Заголовок 3 Знак"/>
    <w:basedOn w:val="a0"/>
    <w:link w:val="3"/>
    <w:uiPriority w:val="1"/>
    <w:rsid w:val="000621CB"/>
    <w:rPr>
      <w:rFonts w:ascii="Times New Roman" w:eastAsia="Times New Roman" w:hAnsi="Times New Roman" w:cs="Times New Roman"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0621CB"/>
    <w:rPr>
      <w:rFonts w:ascii="Times New Roman" w:eastAsia="Times New Roman" w:hAnsi="Times New Roman" w:cs="Times New Roman"/>
      <w:b/>
      <w:bCs/>
      <w:sz w:val="29"/>
      <w:szCs w:val="29"/>
    </w:rPr>
  </w:style>
  <w:style w:type="character" w:customStyle="1" w:styleId="50">
    <w:name w:val="Заголовок 5 Знак"/>
    <w:basedOn w:val="a0"/>
    <w:link w:val="5"/>
    <w:uiPriority w:val="1"/>
    <w:rsid w:val="000621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0621CB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0621CB"/>
  </w:style>
  <w:style w:type="table" w:customStyle="1" w:styleId="TableNormal">
    <w:name w:val="Table Normal"/>
    <w:uiPriority w:val="2"/>
    <w:semiHidden/>
    <w:unhideWhenUsed/>
    <w:qFormat/>
    <w:rsid w:val="000621C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476" w:hanging="241"/>
    </w:pPr>
    <w:rPr>
      <w:rFonts w:ascii="Times New Roman" w:eastAsia="Times New Roman" w:hAnsi="Times New Roman" w:cs="Times New Roman"/>
      <w:sz w:val="25"/>
      <w:szCs w:val="25"/>
    </w:rPr>
  </w:style>
  <w:style w:type="paragraph" w:styleId="21">
    <w:name w:val="toc 2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956" w:hanging="421"/>
    </w:pPr>
    <w:rPr>
      <w:rFonts w:ascii="Times New Roman" w:eastAsia="Times New Roman" w:hAnsi="Times New Roman" w:cs="Times New Roman"/>
      <w:sz w:val="25"/>
      <w:szCs w:val="25"/>
    </w:rPr>
  </w:style>
  <w:style w:type="paragraph" w:styleId="31">
    <w:name w:val="toc 3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1253" w:hanging="603"/>
    </w:pPr>
    <w:rPr>
      <w:rFonts w:ascii="Times New Roman" w:eastAsia="Times New Roman" w:hAnsi="Times New Roman" w:cs="Times New Roman"/>
      <w:sz w:val="25"/>
      <w:szCs w:val="25"/>
    </w:rPr>
  </w:style>
  <w:style w:type="paragraph" w:styleId="41">
    <w:name w:val="toc 4"/>
    <w:basedOn w:val="a"/>
    <w:uiPriority w:val="1"/>
    <w:qFormat/>
    <w:rsid w:val="000621CB"/>
    <w:pPr>
      <w:widowControl w:val="0"/>
      <w:autoSpaceDE w:val="0"/>
      <w:autoSpaceDN w:val="0"/>
      <w:spacing w:after="0" w:line="276" w:lineRule="exact"/>
      <w:ind w:left="1316" w:hanging="604"/>
    </w:pPr>
    <w:rPr>
      <w:rFonts w:ascii="Times New Roman" w:eastAsia="Times New Roman" w:hAnsi="Times New Roman" w:cs="Times New Roman"/>
      <w:sz w:val="25"/>
      <w:szCs w:val="25"/>
    </w:rPr>
  </w:style>
  <w:style w:type="paragraph" w:styleId="51">
    <w:name w:val="toc 5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832" w:hanging="779"/>
    </w:pPr>
    <w:rPr>
      <w:rFonts w:ascii="Times New Roman" w:eastAsia="Times New Roman" w:hAnsi="Times New Roman" w:cs="Times New Roman"/>
      <w:sz w:val="25"/>
      <w:szCs w:val="25"/>
    </w:rPr>
  </w:style>
  <w:style w:type="paragraph" w:styleId="61">
    <w:name w:val="toc 6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941"/>
    </w:pPr>
    <w:rPr>
      <w:rFonts w:ascii="Times New Roman" w:eastAsia="Times New Roman" w:hAnsi="Times New Roman" w:cs="Times New Roman"/>
      <w:sz w:val="25"/>
      <w:szCs w:val="25"/>
    </w:rPr>
  </w:style>
  <w:style w:type="paragraph" w:styleId="7">
    <w:name w:val="toc 7"/>
    <w:basedOn w:val="a"/>
    <w:uiPriority w:val="1"/>
    <w:qFormat/>
    <w:rsid w:val="000621CB"/>
    <w:pPr>
      <w:widowControl w:val="0"/>
      <w:autoSpaceDE w:val="0"/>
      <w:autoSpaceDN w:val="0"/>
      <w:spacing w:after="0" w:line="278" w:lineRule="exact"/>
      <w:ind w:left="1180"/>
    </w:pPr>
    <w:rPr>
      <w:rFonts w:ascii="Times New Roman" w:eastAsia="Times New Roman" w:hAnsi="Times New Roman" w:cs="Times New Roman"/>
      <w:sz w:val="25"/>
      <w:szCs w:val="25"/>
    </w:rPr>
  </w:style>
  <w:style w:type="paragraph" w:styleId="8">
    <w:name w:val="toc 8"/>
    <w:basedOn w:val="a"/>
    <w:uiPriority w:val="1"/>
    <w:qFormat/>
    <w:rsid w:val="000621CB"/>
    <w:pPr>
      <w:widowControl w:val="0"/>
      <w:autoSpaceDE w:val="0"/>
      <w:autoSpaceDN w:val="0"/>
      <w:spacing w:after="0" w:line="281" w:lineRule="exact"/>
      <w:ind w:left="1302"/>
    </w:pPr>
    <w:rPr>
      <w:rFonts w:ascii="Times New Roman" w:eastAsia="Times New Roman" w:hAnsi="Times New Roman" w:cs="Times New Roman"/>
      <w:sz w:val="25"/>
      <w:szCs w:val="25"/>
    </w:rPr>
  </w:style>
  <w:style w:type="paragraph" w:styleId="a4">
    <w:name w:val="Body Text"/>
    <w:basedOn w:val="a"/>
    <w:link w:val="a5"/>
    <w:uiPriority w:val="1"/>
    <w:qFormat/>
    <w:rsid w:val="000621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621CB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0621CB"/>
    <w:pPr>
      <w:widowControl w:val="0"/>
      <w:autoSpaceDE w:val="0"/>
      <w:autoSpaceDN w:val="0"/>
      <w:spacing w:after="0" w:line="240" w:lineRule="auto"/>
      <w:ind w:left="956" w:hanging="49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0621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621C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21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4988</Words>
  <Characters>28432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2022-01-24T07:36:00Z</dcterms:created>
  <dcterms:modified xsi:type="dcterms:W3CDTF">2022-01-24T07:36:00Z</dcterms:modified>
</cp:coreProperties>
</file>